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D23AFA">
        <w:rPr>
          <w:b/>
          <w:bCs/>
        </w:rPr>
        <w:t xml:space="preserve">Department of </w:t>
      </w:r>
      <w:r w:rsidR="00D7303E" w:rsidRPr="00D23AFA">
        <w:rPr>
          <w:b/>
          <w:bCs/>
        </w:rPr>
        <w:t>Health and Human Services</w:t>
      </w:r>
    </w:p>
    <w:p w14:paraId="1B723F0C" w14:textId="00F0CB79" w:rsidR="00392CEC" w:rsidRPr="00C71976" w:rsidRDefault="00EA5052" w:rsidP="00C71976">
      <w:pPr>
        <w:pStyle w:val="Body"/>
        <w:jc w:val="center"/>
        <w:rPr>
          <w:b/>
          <w:bCs/>
        </w:rPr>
      </w:pPr>
      <w:r>
        <w:rPr>
          <w:b/>
          <w:bCs/>
        </w:rPr>
        <w:t xml:space="preserve">Family Preservation – In Home Family Services </w:t>
      </w:r>
      <w:r w:rsidR="006F12FC" w:rsidRPr="006F12FC">
        <w:rPr>
          <w:b/>
          <w:bCs/>
        </w:rPr>
        <w:t>Alpena and Montmorency Counties</w:t>
      </w:r>
    </w:p>
    <w:p w14:paraId="08E9750C" w14:textId="222E07DE" w:rsidR="00392CEC" w:rsidRPr="00C71976" w:rsidRDefault="00392CEC" w:rsidP="00C71976">
      <w:pPr>
        <w:pStyle w:val="Body"/>
        <w:spacing w:after="360"/>
        <w:jc w:val="center"/>
        <w:rPr>
          <w:b/>
          <w:bCs/>
        </w:rPr>
      </w:pPr>
      <w:r w:rsidRPr="00C71976">
        <w:rPr>
          <w:b/>
          <w:bCs/>
        </w:rPr>
        <w:t xml:space="preserve">Request for Proposal No. </w:t>
      </w:r>
      <w:r w:rsidR="00EA5052">
        <w:rPr>
          <w:b/>
          <w:bCs/>
        </w:rPr>
        <w:t>26000000</w:t>
      </w:r>
      <w:r w:rsidR="006F12FC">
        <w:rPr>
          <w:b/>
          <w:bCs/>
        </w:rPr>
        <w:t>2008</w:t>
      </w:r>
    </w:p>
    <w:p w14:paraId="7F3BFDFC" w14:textId="53D8C5E3" w:rsidR="00392CEC" w:rsidRPr="00392CEC" w:rsidRDefault="00392CEC" w:rsidP="00C71976">
      <w:pPr>
        <w:pStyle w:val="Body"/>
        <w:jc w:val="center"/>
      </w:pPr>
      <w:r w:rsidRPr="00392CEC">
        <w:t>Solicitation Manager Name:</w:t>
      </w:r>
      <w:r w:rsidR="00A369B5">
        <w:t xml:space="preserve"> </w:t>
      </w:r>
      <w:r w:rsidR="00EA5052">
        <w:t>Mae Simon</w:t>
      </w:r>
    </w:p>
    <w:p w14:paraId="77C57B0D" w14:textId="01A35AEA" w:rsidR="00392CEC" w:rsidRPr="00392CEC" w:rsidRDefault="00392CEC" w:rsidP="00C71976">
      <w:pPr>
        <w:pStyle w:val="Body"/>
        <w:jc w:val="center"/>
      </w:pPr>
      <w:r w:rsidRPr="00392CEC">
        <w:t xml:space="preserve">Email: </w:t>
      </w:r>
      <w:r w:rsidR="00EA5052">
        <w:t>Simonm9</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1B0047D4" w14:textId="7BE0B5EA" w:rsidR="00EA5052" w:rsidRPr="00C71976" w:rsidRDefault="00EA5052" w:rsidP="00EA5052">
      <w:pPr>
        <w:pStyle w:val="Body"/>
        <w:jc w:val="center"/>
        <w:rPr>
          <w:b/>
          <w:bCs/>
        </w:rPr>
      </w:pPr>
      <w:r>
        <w:rPr>
          <w:b/>
          <w:bCs/>
        </w:rPr>
        <w:t xml:space="preserve">Family Preservation – In Home Family Services </w:t>
      </w:r>
      <w:r w:rsidR="006F12FC" w:rsidRPr="006F12FC">
        <w:rPr>
          <w:b/>
          <w:bCs/>
        </w:rPr>
        <w:t>Alpena and Montmorency Counties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C71976">
            <w:pPr>
              <w:pStyle w:val="TableBody"/>
            </w:pPr>
            <w:r w:rsidRPr="00392CEC">
              <w:t>Event</w:t>
            </w:r>
          </w:p>
        </w:tc>
        <w:tc>
          <w:tcPr>
            <w:tcW w:w="2520" w:type="dxa"/>
            <w:shd w:val="clear" w:color="auto" w:fill="0067AC"/>
          </w:tcPr>
          <w:p w14:paraId="3AA5BDA2" w14:textId="77777777" w:rsidR="00392CEC" w:rsidRPr="00392CEC" w:rsidRDefault="00392CEC" w:rsidP="00C71976">
            <w:pPr>
              <w:pStyle w:val="TableBody"/>
            </w:pPr>
            <w:r w:rsidRPr="00392CEC">
              <w:t>Time</w:t>
            </w:r>
          </w:p>
        </w:tc>
        <w:tc>
          <w:tcPr>
            <w:tcW w:w="2335" w:type="dxa"/>
            <w:shd w:val="clear" w:color="auto" w:fill="0067AC"/>
          </w:tcPr>
          <w:p w14:paraId="0368D04A" w14:textId="77777777" w:rsidR="00392CEC" w:rsidRPr="00392CEC" w:rsidRDefault="00392CEC" w:rsidP="00C71976">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C71976" w:rsidRDefault="00392CEC" w:rsidP="00C71976">
            <w:pPr>
              <w:pStyle w:val="TableBody"/>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C71976">
            <w:pPr>
              <w:pStyle w:val="TableBody"/>
            </w:pPr>
            <w:r w:rsidRPr="00392CEC">
              <w:t>N/A</w:t>
            </w:r>
          </w:p>
        </w:tc>
        <w:sdt>
          <w:sdtPr>
            <w:alias w:val="Date"/>
            <w:tag w:val="Date"/>
            <w:id w:val="-775253671"/>
            <w:placeholder>
              <w:docPart w:val="8AE7575299D242148F722730EF63F580"/>
            </w:placeholder>
            <w:date w:fullDate="2026-05-13T00:00:00Z">
              <w:dateFormat w:val="dddd, MMMM d, yyyy"/>
              <w:lid w:val="en-US"/>
              <w:storeMappedDataAs w:val="dateTime"/>
              <w:calendar w:val="gregorian"/>
            </w:date>
          </w:sdtPr>
          <w:sdtEndPr/>
          <w:sdtContent>
            <w:tc>
              <w:tcPr>
                <w:tcW w:w="2335" w:type="dxa"/>
              </w:tcPr>
              <w:p w14:paraId="7FF137AB" w14:textId="60E540FF" w:rsidR="00392CEC" w:rsidRPr="006E2CD4" w:rsidRDefault="00F14611" w:rsidP="00C71976">
                <w:pPr>
                  <w:pStyle w:val="TableBody"/>
                </w:pPr>
                <w:r>
                  <w:t>Wednesday, May 13, 2026</w:t>
                </w:r>
              </w:p>
            </w:tc>
          </w:sdtContent>
        </w:sdt>
      </w:tr>
      <w:tr w:rsidR="00392CEC" w:rsidRPr="00392CEC" w14:paraId="41A281BB" w14:textId="77777777" w:rsidTr="003005E5">
        <w:trPr>
          <w:jc w:val="center"/>
        </w:trPr>
        <w:tc>
          <w:tcPr>
            <w:tcW w:w="4500" w:type="dxa"/>
          </w:tcPr>
          <w:p w14:paraId="4AD6BA40" w14:textId="77777777" w:rsidR="00392CEC" w:rsidRPr="00C71976" w:rsidRDefault="00392CEC" w:rsidP="00C71976">
            <w:pPr>
              <w:pStyle w:val="TableBody"/>
              <w:rPr>
                <w:b/>
              </w:rPr>
            </w:pPr>
            <w:r w:rsidRPr="00C71976">
              <w:rPr>
                <w:b/>
              </w:rPr>
              <w:t xml:space="preserve">Deadline for bidders to submit questions about this RFP </w:t>
            </w:r>
          </w:p>
        </w:tc>
        <w:tc>
          <w:tcPr>
            <w:tcW w:w="2520" w:type="dxa"/>
          </w:tcPr>
          <w:p w14:paraId="2AB403EA" w14:textId="77777777" w:rsidR="00392CEC" w:rsidRPr="00392CEC" w:rsidRDefault="00392CEC" w:rsidP="00C71976">
            <w:pPr>
              <w:pStyle w:val="TableBody"/>
            </w:pPr>
            <w:r w:rsidRPr="00392CEC">
              <w:t xml:space="preserve">3:00 p.m. Eastern </w:t>
            </w:r>
          </w:p>
        </w:tc>
        <w:sdt>
          <w:sdtPr>
            <w:alias w:val="Date"/>
            <w:tag w:val="Date"/>
            <w:id w:val="1598978524"/>
            <w:placeholder>
              <w:docPart w:val="2CBF52B7B0924341B36F22FBE4542C2E"/>
            </w:placeholder>
            <w:date w:fullDate="2026-05-27T00:00:00Z">
              <w:dateFormat w:val="dddd, MMMM d, yyyy"/>
              <w:lid w:val="en-US"/>
              <w:storeMappedDataAs w:val="dateTime"/>
              <w:calendar w:val="gregorian"/>
            </w:date>
          </w:sdtPr>
          <w:sdtEndPr/>
          <w:sdtContent>
            <w:tc>
              <w:tcPr>
                <w:tcW w:w="2335" w:type="dxa"/>
              </w:tcPr>
              <w:p w14:paraId="5706F99B" w14:textId="280E4A2E" w:rsidR="00392CEC" w:rsidRPr="006E2CD4" w:rsidRDefault="00F14611" w:rsidP="00C71976">
                <w:pPr>
                  <w:pStyle w:val="TableBody"/>
                </w:pPr>
                <w:r>
                  <w:t>Wednesday, May 27, 2026</w:t>
                </w:r>
              </w:p>
            </w:tc>
          </w:sdtContent>
        </w:sdt>
      </w:tr>
      <w:tr w:rsidR="00EA5052" w:rsidRPr="00392CEC" w14:paraId="52C14731" w14:textId="77777777" w:rsidTr="003005E5">
        <w:trPr>
          <w:jc w:val="center"/>
        </w:trPr>
        <w:tc>
          <w:tcPr>
            <w:tcW w:w="4500" w:type="dxa"/>
          </w:tcPr>
          <w:p w14:paraId="1257B548" w14:textId="77777777" w:rsidR="00EA5052" w:rsidRPr="00C71976" w:rsidRDefault="00EA5052" w:rsidP="00EA5052">
            <w:pPr>
              <w:pStyle w:val="TableBody"/>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28685B0F" w:rsidR="00EA5052" w:rsidRPr="00392CEC" w:rsidRDefault="00EA5052" w:rsidP="00EA5052">
            <w:pPr>
              <w:pStyle w:val="TableBody"/>
              <w:rPr>
                <w:highlight w:val="green"/>
              </w:rPr>
            </w:pPr>
            <w:r w:rsidRPr="00392CEC">
              <w:t>3:00 p.m. Eastern</w:t>
            </w:r>
          </w:p>
        </w:tc>
        <w:sdt>
          <w:sdtPr>
            <w:alias w:val="Date"/>
            <w:tag w:val="Date"/>
            <w:id w:val="1153020898"/>
            <w:placeholder>
              <w:docPart w:val="69B9ECFD5A0A4B3DA9AB6D9BD1D3C50C"/>
            </w:placeholder>
            <w:date w:fullDate="2026-06-01T00:00:00Z">
              <w:dateFormat w:val="dddd, MMMM d, yyyy"/>
              <w:lid w:val="en-US"/>
              <w:storeMappedDataAs w:val="dateTime"/>
              <w:calendar w:val="gregorian"/>
            </w:date>
          </w:sdtPr>
          <w:sdtEndPr/>
          <w:sdtContent>
            <w:tc>
              <w:tcPr>
                <w:tcW w:w="2335" w:type="dxa"/>
              </w:tcPr>
              <w:p w14:paraId="254E9545" w14:textId="12D82FDE" w:rsidR="00EA5052" w:rsidRPr="006E2CD4" w:rsidRDefault="00F14611" w:rsidP="00EA5052">
                <w:pPr>
                  <w:pStyle w:val="TableBody"/>
                </w:pPr>
                <w:r>
                  <w:t>Monday, June 1, 2026</w:t>
                </w:r>
              </w:p>
            </w:tc>
          </w:sdtContent>
        </w:sdt>
      </w:tr>
      <w:tr w:rsidR="00EA5052" w:rsidRPr="00392CEC" w14:paraId="35443757" w14:textId="77777777" w:rsidTr="003005E5">
        <w:trPr>
          <w:jc w:val="center"/>
        </w:trPr>
        <w:tc>
          <w:tcPr>
            <w:tcW w:w="4500" w:type="dxa"/>
          </w:tcPr>
          <w:p w14:paraId="5BD4F572" w14:textId="77777777" w:rsidR="00EA5052" w:rsidRPr="00C71976" w:rsidRDefault="00EA5052" w:rsidP="00EA5052">
            <w:pPr>
              <w:pStyle w:val="TableBody"/>
              <w:rPr>
                <w:b/>
              </w:rPr>
            </w:pPr>
            <w:r w:rsidRPr="00C71976">
              <w:rPr>
                <w:b/>
              </w:rPr>
              <w:t>Proposal deadline*</w:t>
            </w:r>
          </w:p>
        </w:tc>
        <w:tc>
          <w:tcPr>
            <w:tcW w:w="2520" w:type="dxa"/>
          </w:tcPr>
          <w:p w14:paraId="13D8FDAB" w14:textId="77777777" w:rsidR="00EA5052" w:rsidRPr="00392CEC" w:rsidRDefault="00EA5052" w:rsidP="00EA5052">
            <w:pPr>
              <w:pStyle w:val="TableBody"/>
            </w:pPr>
            <w:r w:rsidRPr="00392CEC">
              <w:t>3:00 p.m. Eastern</w:t>
            </w:r>
          </w:p>
        </w:tc>
        <w:sdt>
          <w:sdtPr>
            <w:alias w:val="Date"/>
            <w:tag w:val="Date"/>
            <w:id w:val="1871103682"/>
            <w:placeholder>
              <w:docPart w:val="9C4345D9F4A745968B05A311D404F853"/>
            </w:placeholder>
            <w:date w:fullDate="2026-06-10T00:00:00Z">
              <w:dateFormat w:val="dddd, MMMM d, yyyy"/>
              <w:lid w:val="en-US"/>
              <w:storeMappedDataAs w:val="dateTime"/>
              <w:calendar w:val="gregorian"/>
            </w:date>
          </w:sdtPr>
          <w:sdtEndPr/>
          <w:sdtContent>
            <w:tc>
              <w:tcPr>
                <w:tcW w:w="2335" w:type="dxa"/>
              </w:tcPr>
              <w:p w14:paraId="06884824" w14:textId="454F58EF" w:rsidR="00EA5052" w:rsidRPr="006E2CD4" w:rsidRDefault="00F14611" w:rsidP="00EA5052">
                <w:pPr>
                  <w:pStyle w:val="TableBody"/>
                </w:pPr>
                <w:r>
                  <w:t>Wednesday, June 10, 2026</w:t>
                </w:r>
              </w:p>
            </w:tc>
          </w:sdtContent>
        </w:sdt>
      </w:tr>
      <w:tr w:rsidR="00EA5052" w:rsidRPr="00392CEC" w14:paraId="0C7EAA3F" w14:textId="77777777" w:rsidTr="003005E5">
        <w:trPr>
          <w:jc w:val="center"/>
        </w:trPr>
        <w:tc>
          <w:tcPr>
            <w:tcW w:w="4500" w:type="dxa"/>
          </w:tcPr>
          <w:p w14:paraId="150BC92B" w14:textId="77777777" w:rsidR="00EA5052" w:rsidRPr="00C71976" w:rsidRDefault="00EA5052" w:rsidP="00EA5052">
            <w:pPr>
              <w:pStyle w:val="TableBody"/>
              <w:rPr>
                <w:b/>
              </w:rPr>
            </w:pPr>
            <w:r w:rsidRPr="00C71976">
              <w:rPr>
                <w:b/>
              </w:rPr>
              <w:t xml:space="preserve">Anticipated contract begin date </w:t>
            </w:r>
          </w:p>
        </w:tc>
        <w:tc>
          <w:tcPr>
            <w:tcW w:w="2520" w:type="dxa"/>
          </w:tcPr>
          <w:p w14:paraId="003131D2" w14:textId="77777777" w:rsidR="00EA5052" w:rsidRPr="00392CEC" w:rsidRDefault="00EA5052" w:rsidP="00EA5052">
            <w:pPr>
              <w:pStyle w:val="TableBody"/>
            </w:pPr>
            <w:r w:rsidRPr="00392CEC">
              <w:t>N/A</w:t>
            </w:r>
          </w:p>
        </w:tc>
        <w:sdt>
          <w:sdtPr>
            <w:alias w:val="Date"/>
            <w:tag w:val="Date"/>
            <w:id w:val="-296917893"/>
            <w:placeholder>
              <w:docPart w:val="63BA8B9B35234138A9F3C1340282B061"/>
            </w:placeholder>
            <w:date w:fullDate="2026-10-01T00:00:00Z">
              <w:dateFormat w:val="dddd, MMMM d, yyyy"/>
              <w:lid w:val="en-US"/>
              <w:storeMappedDataAs w:val="dateTime"/>
              <w:calendar w:val="gregorian"/>
            </w:date>
          </w:sdtPr>
          <w:sdtEndPr/>
          <w:sdtContent>
            <w:tc>
              <w:tcPr>
                <w:tcW w:w="2335" w:type="dxa"/>
              </w:tcPr>
              <w:p w14:paraId="7A50E56E" w14:textId="1244EE81" w:rsidR="00EA5052" w:rsidRPr="006E2CD4" w:rsidRDefault="00EA5052" w:rsidP="00EA5052">
                <w:pPr>
                  <w:pStyle w:val="TableBody"/>
                </w:pPr>
                <w:r w:rsidRPr="006E2CD4">
                  <w:t>Thursday, October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72549A">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04A7C272" w:rsidR="00A369B5" w:rsidRPr="00392CEC" w:rsidRDefault="00A369B5" w:rsidP="00C71976">
            <w:pPr>
              <w:pStyle w:val="TableBody"/>
            </w:pPr>
            <w:r w:rsidRPr="00392CEC">
              <w:t>Contract Terms</w:t>
            </w:r>
            <w:r w:rsidR="004D4216">
              <w:t xml:space="preserve"> </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66D5EDF2" w:rsidR="00A369B5" w:rsidRPr="00392CEC" w:rsidRDefault="0007097E" w:rsidP="00C71976">
            <w:pPr>
              <w:pStyle w:val="TableBody"/>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C71976">
            <w:pPr>
              <w:pStyle w:val="TableBody"/>
            </w:pPr>
            <w:r w:rsidRPr="00392CEC">
              <w:t xml:space="preserve">Schedule B – Pricing </w:t>
            </w:r>
          </w:p>
        </w:tc>
        <w:tc>
          <w:tcPr>
            <w:tcW w:w="2929" w:type="dxa"/>
          </w:tcPr>
          <w:p w14:paraId="2A752F3D"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245B2C0A" w14:textId="77777777" w:rsidR="00B2452B" w:rsidRDefault="00B2452B" w:rsidP="00B2452B">
            <w:pPr>
              <w:pStyle w:val="TableBody"/>
              <w:cnfStyle w:val="000000100000" w:firstRow="0" w:lastRow="0" w:firstColumn="0" w:lastColumn="0" w:oddVBand="0" w:evenVBand="0" w:oddHBand="1" w:evenHBand="0" w:firstRowFirstColumn="0" w:firstRowLastColumn="0" w:lastRowFirstColumn="0" w:lastRowLastColumn="0"/>
            </w:pPr>
          </w:p>
          <w:p w14:paraId="6CA210C6" w14:textId="7F3D0BD6" w:rsidR="00A369B5" w:rsidRPr="00392CEC" w:rsidRDefault="00B658EA" w:rsidP="00B2452B">
            <w:pPr>
              <w:pStyle w:val="TableBody"/>
              <w:cnfStyle w:val="000000100000" w:firstRow="0" w:lastRow="0" w:firstColumn="0" w:lastColumn="0" w:oddVBand="0" w:evenVBand="0" w:oddHBand="1" w:evenHBand="0" w:firstRowFirstColumn="0" w:firstRowLastColumn="0" w:lastRowFirstColumn="0" w:lastRowLastColumn="0"/>
            </w:pPr>
            <w:r>
              <w:t>Bidder to Complete</w:t>
            </w:r>
            <w:r w:rsidR="00B4204C">
              <w:t xml:space="preserve"> and submit by proposal deadline</w:t>
            </w:r>
          </w:p>
        </w:tc>
      </w:tr>
      <w:tr w:rsidR="0082327D" w:rsidRPr="00392CEC" w14:paraId="512500DC"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B8CCF00" w14:textId="30884378" w:rsidR="0082327D" w:rsidRPr="008F4A0F" w:rsidRDefault="008B063F" w:rsidP="00C71976">
            <w:pPr>
              <w:pStyle w:val="TableBody"/>
            </w:pPr>
            <w:r w:rsidRPr="008F4A0F">
              <w:t>Attachment A- Evaluat</w:t>
            </w:r>
            <w:r w:rsidR="00696DC8" w:rsidRPr="008F4A0F">
              <w:t xml:space="preserve">ion </w:t>
            </w:r>
            <w:r w:rsidRPr="008F4A0F">
              <w:t>Questions</w:t>
            </w:r>
          </w:p>
        </w:tc>
        <w:tc>
          <w:tcPr>
            <w:tcW w:w="2929" w:type="dxa"/>
          </w:tcPr>
          <w:p w14:paraId="73EE032C" w14:textId="0BD47EF3" w:rsidR="0082327D" w:rsidRPr="008F4A0F" w:rsidRDefault="008B063F" w:rsidP="00C71976">
            <w:pPr>
              <w:pStyle w:val="TableBody"/>
              <w:cnfStyle w:val="000000000000" w:firstRow="0" w:lastRow="0" w:firstColumn="0" w:lastColumn="0" w:oddVBand="0" w:evenVBand="0" w:oddHBand="0" w:evenHBand="0" w:firstRowFirstColumn="0" w:firstRowLastColumn="0" w:lastRowFirstColumn="0" w:lastRowLastColumn="0"/>
            </w:pPr>
            <w:r w:rsidRPr="008F4A0F">
              <w:t>Evaluation Questions for Bidders</w:t>
            </w:r>
          </w:p>
        </w:tc>
        <w:tc>
          <w:tcPr>
            <w:tcW w:w="4015" w:type="dxa"/>
          </w:tcPr>
          <w:p w14:paraId="0CFC9677" w14:textId="3BA9CB31" w:rsidR="0082327D" w:rsidRPr="008F4A0F" w:rsidRDefault="008B063F" w:rsidP="00C71976">
            <w:pPr>
              <w:pStyle w:val="TableBody"/>
              <w:cnfStyle w:val="000000000000" w:firstRow="0" w:lastRow="0" w:firstColumn="0" w:lastColumn="0" w:oddVBand="0" w:evenVBand="0" w:oddHBand="0" w:evenHBand="0" w:firstRowFirstColumn="0" w:firstRowLastColumn="0" w:lastRowFirstColumn="0" w:lastRowLastColumn="0"/>
            </w:pPr>
            <w:r w:rsidRPr="008F4A0F">
              <w:t>Bidder to complete and submit by proposal deadline</w:t>
            </w:r>
          </w:p>
        </w:tc>
      </w:tr>
    </w:tbl>
    <w:p w14:paraId="6EECC597" w14:textId="29BA95DB" w:rsidR="008F4A0F" w:rsidRPr="00392CEC" w:rsidRDefault="00392CEC" w:rsidP="0072549A">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008F4A0F" w:rsidRPr="007C4E2D">
        <w:rPr>
          <w:bCs/>
        </w:rPr>
        <w:t xml:space="preserve">Bidder questions about this RFP must be emailed to </w:t>
      </w:r>
      <w:r w:rsidR="008C3579">
        <w:rPr>
          <w:bCs/>
        </w:rPr>
        <w:t>Christen Satchwell</w:t>
      </w:r>
      <w:r w:rsidR="00C0741A">
        <w:rPr>
          <w:bCs/>
        </w:rPr>
        <w:t xml:space="preserve"> </w:t>
      </w:r>
      <w:r w:rsidR="00EA5052">
        <w:rPr>
          <w:bCs/>
        </w:rPr>
        <w:t xml:space="preserve">at </w:t>
      </w:r>
      <w:hyperlink r:id="rId14" w:history="1">
        <w:r w:rsidR="008C3579" w:rsidRPr="00A94A9B">
          <w:rPr>
            <w:rStyle w:val="Hyperlink"/>
            <w:bCs/>
          </w:rPr>
          <w:t>satchwellc@michigan.gov</w:t>
        </w:r>
      </w:hyperlink>
      <w:r w:rsidR="00EA5052">
        <w:rPr>
          <w:bCs/>
        </w:rPr>
        <w:t xml:space="preserve"> </w:t>
      </w:r>
      <w:r w:rsidR="008F4A0F" w:rsidRPr="007C4E2D">
        <w:rPr>
          <w:bCs/>
        </w:rPr>
        <w:t>no later than the time and date specified on the Cover Page.</w:t>
      </w:r>
      <w:r w:rsidR="008F4A0F" w:rsidRPr="007C4E2D">
        <w:rPr>
          <w:b/>
        </w:rPr>
        <w:t xml:space="preserve"> </w:t>
      </w:r>
    </w:p>
    <w:p w14:paraId="1B3C20F3" w14:textId="77777777" w:rsidR="00392CEC" w:rsidRPr="00392CEC" w:rsidRDefault="00392CEC" w:rsidP="0072549A">
      <w:pPr>
        <w:numPr>
          <w:ilvl w:val="0"/>
          <w:numId w:val="13"/>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5" w:history="1">
        <w:r w:rsidRPr="00392CEC">
          <w:rPr>
            <w:rStyle w:val="Hyperlink"/>
          </w:rPr>
          <w:t>www.michigan.gov/SIGMAVSS</w:t>
        </w:r>
      </w:hyperlink>
      <w:r w:rsidRPr="00392CEC">
        <w:t>. This is the only method by which the RFP may be modified.</w:t>
      </w:r>
    </w:p>
    <w:p w14:paraId="6CC8C10C" w14:textId="7A4C9963" w:rsidR="00392CEC" w:rsidRPr="00392CEC" w:rsidRDefault="00392CEC" w:rsidP="0072549A">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 xml:space="preserve">about this RFP must be emailed </w:t>
      </w:r>
      <w:r w:rsidR="00AC45A9">
        <w:t xml:space="preserve">to the Program Manager </w:t>
      </w:r>
      <w:r w:rsidR="008C3579">
        <w:rPr>
          <w:bCs/>
        </w:rPr>
        <w:t xml:space="preserve">Christen Satchwell at </w:t>
      </w:r>
      <w:hyperlink r:id="rId16" w:history="1">
        <w:r w:rsidR="008C3579" w:rsidRPr="00A94A9B">
          <w:rPr>
            <w:rStyle w:val="Hyperlink"/>
            <w:bCs/>
          </w:rPr>
          <w:t>satchwellc@michigan.gov</w:t>
        </w:r>
      </w:hyperlink>
      <w:r w:rsidR="00C0741A">
        <w:t xml:space="preserve"> </w:t>
      </w:r>
      <w:r w:rsidRPr="00392CEC">
        <w:t xml:space="preserve">no later than the time and date specified on the Cover Page. In the interest of transparency, only written questions are accepted. Answers to questions will be posted </w:t>
      </w:r>
      <w:r w:rsidRPr="00392CEC">
        <w:lastRenderedPageBreak/>
        <w:t xml:space="preserve">on </w:t>
      </w:r>
      <w:hyperlink r:id="rId17"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2549A">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8"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381AE1">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724BCCA3" w14:textId="7AA970AB" w:rsidR="00392CEC" w:rsidRPr="00392CEC" w:rsidRDefault="00392CEC" w:rsidP="0072549A">
      <w:pPr>
        <w:numPr>
          <w:ilvl w:val="0"/>
          <w:numId w:val="13"/>
        </w:numPr>
        <w:spacing w:after="120" w:line="240" w:lineRule="auto"/>
        <w:ind w:left="288" w:hanging="432"/>
        <w:rPr>
          <w:b/>
          <w:bCs/>
          <w:iCs/>
        </w:rPr>
      </w:pPr>
      <w:r w:rsidRPr="00392CEC">
        <w:rPr>
          <w:b/>
        </w:rPr>
        <w:t>EVALUATION PROCESS</w:t>
      </w:r>
      <w:r w:rsidRPr="004E163F">
        <w:rPr>
          <w:b/>
        </w:rPr>
        <w:t xml:space="preserve">. </w:t>
      </w:r>
      <w:r w:rsidRPr="00553F9D">
        <w:t>If all mandatory minimum requirements are met</w:t>
      </w:r>
      <w:r w:rsidR="00553F9D">
        <w:t>, t</w:t>
      </w:r>
      <w:r w:rsidRPr="00392CEC">
        <w:t>he State will evaluate each proposal based on the following factors:</w:t>
      </w:r>
    </w:p>
    <w:p w14:paraId="60F6867E" w14:textId="5D5815B8" w:rsidR="00392CEC" w:rsidRPr="00392CEC" w:rsidRDefault="00392CEC" w:rsidP="00496EDB">
      <w:pPr>
        <w:spacing w:before="120" w:after="240"/>
        <w:ind w:left="288"/>
      </w:pP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EA5052" w14:paraId="63497C67" w14:textId="77777777" w:rsidTr="00C176B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0067AC"/>
          </w:tcPr>
          <w:p w14:paraId="6C928496" w14:textId="77777777" w:rsidR="00392CEC" w:rsidRPr="00392CEC" w:rsidRDefault="00392CEC" w:rsidP="00C71976">
            <w:pPr>
              <w:pStyle w:val="TableBody"/>
            </w:pPr>
          </w:p>
        </w:tc>
        <w:tc>
          <w:tcPr>
            <w:tcW w:w="7285" w:type="dxa"/>
            <w:shd w:val="clear" w:color="auto" w:fill="0067AC"/>
          </w:tcPr>
          <w:p w14:paraId="4BF54F26" w14:textId="77777777" w:rsidR="00392CEC" w:rsidRPr="00EA5052"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EA5052">
              <w:rPr>
                <w:bCs w:val="0"/>
              </w:rPr>
              <w:t>Technical Evaluation Criteria</w:t>
            </w:r>
          </w:p>
        </w:tc>
        <w:tc>
          <w:tcPr>
            <w:tcW w:w="1259" w:type="dxa"/>
            <w:shd w:val="clear" w:color="auto" w:fill="0067AC"/>
          </w:tcPr>
          <w:p w14:paraId="1CEA4AEF" w14:textId="77777777" w:rsidR="00392CEC" w:rsidRPr="00EA5052"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EA5052">
              <w:rPr>
                <w:bCs w:val="0"/>
              </w:rPr>
              <w:t>Weight</w:t>
            </w:r>
          </w:p>
        </w:tc>
      </w:tr>
      <w:tr w:rsidR="00392CEC" w:rsidRPr="00EA5052" w14:paraId="02E1FC6B" w14:textId="77777777" w:rsidTr="000A2F3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536637F" w14:textId="77777777" w:rsidR="00392CEC" w:rsidRPr="00EA5052" w:rsidRDefault="00392CEC" w:rsidP="00C71976">
            <w:pPr>
              <w:pStyle w:val="TableBody"/>
            </w:pPr>
            <w:r w:rsidRPr="00EA5052">
              <w:t>1.</w:t>
            </w:r>
          </w:p>
        </w:tc>
        <w:tc>
          <w:tcPr>
            <w:tcW w:w="7285" w:type="dxa"/>
            <w:tcBorders>
              <w:top w:val="none" w:sz="0" w:space="0" w:color="auto"/>
              <w:bottom w:val="none" w:sz="0" w:space="0" w:color="auto"/>
            </w:tcBorders>
            <w:vAlign w:val="bottom"/>
          </w:tcPr>
          <w:p w14:paraId="6293BE13" w14:textId="0A47114B" w:rsidR="00392CEC" w:rsidRPr="00EA5052" w:rsidRDefault="00553F9D" w:rsidP="00C71976">
            <w:pPr>
              <w:pStyle w:val="TableBody"/>
              <w:cnfStyle w:val="000000100000" w:firstRow="0" w:lastRow="0" w:firstColumn="0" w:lastColumn="0" w:oddVBand="0" w:evenVBand="0" w:oddHBand="1" w:evenHBand="0" w:firstRowFirstColumn="0" w:firstRowLastColumn="0" w:lastRowFirstColumn="0" w:lastRowLastColumn="0"/>
            </w:pPr>
            <w:r w:rsidRPr="00EA5052">
              <w:t>Experience and Qualifications</w:t>
            </w:r>
            <w:r w:rsidR="00D34C4B" w:rsidRPr="00EA5052">
              <w:t>- Category A</w:t>
            </w:r>
          </w:p>
        </w:tc>
        <w:tc>
          <w:tcPr>
            <w:tcW w:w="1259" w:type="dxa"/>
            <w:tcBorders>
              <w:top w:val="none" w:sz="0" w:space="0" w:color="auto"/>
              <w:bottom w:val="none" w:sz="0" w:space="0" w:color="auto"/>
            </w:tcBorders>
            <w:shd w:val="clear" w:color="auto" w:fill="00B050"/>
          </w:tcPr>
          <w:p w14:paraId="58EFCEEB" w14:textId="6BB3F13B" w:rsidR="00392CEC" w:rsidRPr="00EA5052" w:rsidRDefault="00495483" w:rsidP="00C71976">
            <w:pPr>
              <w:pStyle w:val="TableBody"/>
              <w:cnfStyle w:val="000000100000" w:firstRow="0" w:lastRow="0" w:firstColumn="0" w:lastColumn="0" w:oddVBand="0" w:evenVBand="0" w:oddHBand="1" w:evenHBand="0" w:firstRowFirstColumn="0" w:firstRowLastColumn="0" w:lastRowFirstColumn="0" w:lastRowLastColumn="0"/>
            </w:pPr>
            <w:r w:rsidRPr="00EA5052">
              <w:t>15</w:t>
            </w:r>
          </w:p>
        </w:tc>
      </w:tr>
      <w:tr w:rsidR="00392CEC" w:rsidRPr="00EA5052" w14:paraId="47C95982" w14:textId="77777777" w:rsidTr="000A2F32">
        <w:trPr>
          <w:trHeight w:val="161"/>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329D4FB1" w14:textId="77777777" w:rsidR="00392CEC" w:rsidRPr="00EA5052" w:rsidRDefault="00392CEC" w:rsidP="00C71976">
            <w:pPr>
              <w:pStyle w:val="TableBody"/>
            </w:pPr>
            <w:r w:rsidRPr="00EA5052">
              <w:t>2.</w:t>
            </w:r>
          </w:p>
        </w:tc>
        <w:tc>
          <w:tcPr>
            <w:tcW w:w="7285" w:type="dxa"/>
            <w:vAlign w:val="bottom"/>
          </w:tcPr>
          <w:p w14:paraId="58070355" w14:textId="7F718273" w:rsidR="00392CEC" w:rsidRPr="00EA5052" w:rsidRDefault="00553F9D" w:rsidP="00C71976">
            <w:pPr>
              <w:pStyle w:val="TableBody"/>
              <w:cnfStyle w:val="000000000000" w:firstRow="0" w:lastRow="0" w:firstColumn="0" w:lastColumn="0" w:oddVBand="0" w:evenVBand="0" w:oddHBand="0" w:evenHBand="0" w:firstRowFirstColumn="0" w:firstRowLastColumn="0" w:lastRowFirstColumn="0" w:lastRowLastColumn="0"/>
            </w:pPr>
            <w:r w:rsidRPr="00EA5052">
              <w:t xml:space="preserve">Delivery </w:t>
            </w:r>
            <w:r w:rsidR="00756106" w:rsidRPr="00EA5052">
              <w:t>Capability</w:t>
            </w:r>
            <w:r w:rsidR="00D34C4B" w:rsidRPr="00EA5052">
              <w:t>- Category B</w:t>
            </w:r>
          </w:p>
        </w:tc>
        <w:tc>
          <w:tcPr>
            <w:tcW w:w="1259" w:type="dxa"/>
            <w:shd w:val="clear" w:color="auto" w:fill="00B050"/>
          </w:tcPr>
          <w:p w14:paraId="2017B00B" w14:textId="52A40229" w:rsidR="00392CEC" w:rsidRPr="00EA5052" w:rsidRDefault="00495483" w:rsidP="00C71976">
            <w:pPr>
              <w:pStyle w:val="TableBody"/>
              <w:cnfStyle w:val="000000000000" w:firstRow="0" w:lastRow="0" w:firstColumn="0" w:lastColumn="0" w:oddVBand="0" w:evenVBand="0" w:oddHBand="0" w:evenHBand="0" w:firstRowFirstColumn="0" w:firstRowLastColumn="0" w:lastRowFirstColumn="0" w:lastRowLastColumn="0"/>
            </w:pPr>
            <w:r w:rsidRPr="00EA5052">
              <w:t>40</w:t>
            </w:r>
          </w:p>
        </w:tc>
      </w:tr>
      <w:tr w:rsidR="00392CEC" w:rsidRPr="00EA5052" w14:paraId="064D0274" w14:textId="77777777" w:rsidTr="000A2F3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27B9CF5" w14:textId="77777777" w:rsidR="00392CEC" w:rsidRPr="00EA5052" w:rsidRDefault="00392CEC" w:rsidP="00C71976">
            <w:pPr>
              <w:pStyle w:val="TableBody"/>
            </w:pPr>
            <w:r w:rsidRPr="00EA5052">
              <w:t>3.</w:t>
            </w:r>
          </w:p>
        </w:tc>
        <w:tc>
          <w:tcPr>
            <w:tcW w:w="7285" w:type="dxa"/>
            <w:tcBorders>
              <w:top w:val="none" w:sz="0" w:space="0" w:color="auto"/>
              <w:bottom w:val="none" w:sz="0" w:space="0" w:color="auto"/>
            </w:tcBorders>
            <w:vAlign w:val="bottom"/>
          </w:tcPr>
          <w:p w14:paraId="2B41167B" w14:textId="748811FD" w:rsidR="00392CEC" w:rsidRPr="00EA5052" w:rsidRDefault="00756106" w:rsidP="00C71976">
            <w:pPr>
              <w:pStyle w:val="TableBody"/>
              <w:cnfStyle w:val="000000100000" w:firstRow="0" w:lastRow="0" w:firstColumn="0" w:lastColumn="0" w:oddVBand="0" w:evenVBand="0" w:oddHBand="1" w:evenHBand="0" w:firstRowFirstColumn="0" w:firstRowLastColumn="0" w:lastRowFirstColumn="0" w:lastRowLastColumn="0"/>
            </w:pPr>
            <w:r w:rsidRPr="00EA5052">
              <w:t xml:space="preserve">Service Capability and Understanding </w:t>
            </w:r>
            <w:r w:rsidR="00D34C4B" w:rsidRPr="00EA5052">
              <w:t>– Category C</w:t>
            </w:r>
          </w:p>
        </w:tc>
        <w:tc>
          <w:tcPr>
            <w:tcW w:w="1259" w:type="dxa"/>
            <w:tcBorders>
              <w:top w:val="none" w:sz="0" w:space="0" w:color="auto"/>
              <w:bottom w:val="none" w:sz="0" w:space="0" w:color="auto"/>
            </w:tcBorders>
            <w:shd w:val="clear" w:color="auto" w:fill="00B050"/>
          </w:tcPr>
          <w:p w14:paraId="7B083E5A" w14:textId="14FADEAE" w:rsidR="00392CEC" w:rsidRPr="00EA5052" w:rsidRDefault="00495483" w:rsidP="00C71976">
            <w:pPr>
              <w:pStyle w:val="TableBody"/>
              <w:cnfStyle w:val="000000100000" w:firstRow="0" w:lastRow="0" w:firstColumn="0" w:lastColumn="0" w:oddVBand="0" w:evenVBand="0" w:oddHBand="1" w:evenHBand="0" w:firstRowFirstColumn="0" w:firstRowLastColumn="0" w:lastRowFirstColumn="0" w:lastRowLastColumn="0"/>
            </w:pPr>
            <w:r w:rsidRPr="00EA5052">
              <w:t>40</w:t>
            </w:r>
          </w:p>
        </w:tc>
      </w:tr>
      <w:tr w:rsidR="00392CEC" w:rsidRPr="00EA5052" w14:paraId="7CA57A75" w14:textId="77777777" w:rsidTr="000A2F32">
        <w:trPr>
          <w:trHeight w:val="152"/>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5363C414" w14:textId="77777777" w:rsidR="00392CEC" w:rsidRPr="00EA5052" w:rsidRDefault="00392CEC" w:rsidP="00C71976">
            <w:pPr>
              <w:pStyle w:val="TableBody"/>
            </w:pPr>
            <w:r w:rsidRPr="00EA5052">
              <w:t>4.</w:t>
            </w:r>
          </w:p>
        </w:tc>
        <w:tc>
          <w:tcPr>
            <w:tcW w:w="7285" w:type="dxa"/>
            <w:vAlign w:val="bottom"/>
          </w:tcPr>
          <w:p w14:paraId="356605FD" w14:textId="314E9D76" w:rsidR="00392CEC" w:rsidRPr="00EA5052" w:rsidRDefault="00756106" w:rsidP="00C71976">
            <w:pPr>
              <w:pStyle w:val="TableBody"/>
              <w:cnfStyle w:val="000000000000" w:firstRow="0" w:lastRow="0" w:firstColumn="0" w:lastColumn="0" w:oddVBand="0" w:evenVBand="0" w:oddHBand="0" w:evenHBand="0" w:firstRowFirstColumn="0" w:firstRowLastColumn="0" w:lastRowFirstColumn="0" w:lastRowLastColumn="0"/>
            </w:pPr>
            <w:r w:rsidRPr="00EA5052">
              <w:t>Instructions for Bidders a</w:t>
            </w:r>
            <w:r w:rsidR="000032B3" w:rsidRPr="00EA5052">
              <w:t>nd Vendor Questions Worksheet- Category D</w:t>
            </w:r>
          </w:p>
        </w:tc>
        <w:tc>
          <w:tcPr>
            <w:tcW w:w="1259" w:type="dxa"/>
            <w:shd w:val="clear" w:color="auto" w:fill="00B050"/>
          </w:tcPr>
          <w:p w14:paraId="260082C5" w14:textId="3B170A14" w:rsidR="00392CEC" w:rsidRPr="00EA5052" w:rsidRDefault="000032B3" w:rsidP="00C71976">
            <w:pPr>
              <w:pStyle w:val="TableBody"/>
              <w:cnfStyle w:val="000000000000" w:firstRow="0" w:lastRow="0" w:firstColumn="0" w:lastColumn="0" w:oddVBand="0" w:evenVBand="0" w:oddHBand="0" w:evenHBand="0" w:firstRowFirstColumn="0" w:firstRowLastColumn="0" w:lastRowFirstColumn="0" w:lastRowLastColumn="0"/>
            </w:pPr>
            <w:r w:rsidRPr="00EA5052">
              <w:t>30</w:t>
            </w:r>
          </w:p>
        </w:tc>
      </w:tr>
      <w:tr w:rsidR="00392CEC" w:rsidRPr="00EA5052" w14:paraId="620D3AF8" w14:textId="77777777" w:rsidTr="00C176B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7357D1DD" w14:textId="77777777" w:rsidR="00392CEC" w:rsidRPr="00EA5052" w:rsidRDefault="00392CEC" w:rsidP="00C71976">
            <w:pPr>
              <w:pStyle w:val="TableBody"/>
            </w:pPr>
          </w:p>
        </w:tc>
        <w:tc>
          <w:tcPr>
            <w:tcW w:w="7285" w:type="dxa"/>
            <w:tcBorders>
              <w:top w:val="none" w:sz="0" w:space="0" w:color="auto"/>
              <w:bottom w:val="none" w:sz="0" w:space="0" w:color="auto"/>
            </w:tcBorders>
            <w:vAlign w:val="bottom"/>
          </w:tcPr>
          <w:p w14:paraId="0B1AF2C4" w14:textId="77777777" w:rsidR="00392CEC" w:rsidRPr="00EA5052"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EA5052">
              <w:t>Total</w:t>
            </w:r>
          </w:p>
        </w:tc>
        <w:tc>
          <w:tcPr>
            <w:tcW w:w="1259" w:type="dxa"/>
            <w:tcBorders>
              <w:top w:val="none" w:sz="0" w:space="0" w:color="auto"/>
              <w:bottom w:val="none" w:sz="0" w:space="0" w:color="auto"/>
            </w:tcBorders>
          </w:tcPr>
          <w:p w14:paraId="23DFF6D6" w14:textId="253AE7B9" w:rsidR="00392CEC" w:rsidRPr="00EA5052"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EA5052">
              <w:t>1</w:t>
            </w:r>
            <w:r w:rsidR="00D34C4B" w:rsidRPr="00EA5052">
              <w:t>25</w:t>
            </w:r>
          </w:p>
        </w:tc>
      </w:tr>
    </w:tbl>
    <w:p w14:paraId="309C2405" w14:textId="40A90663" w:rsidR="00392CEC" w:rsidRPr="00392CEC" w:rsidRDefault="00392CEC" w:rsidP="007A59F8">
      <w:pPr>
        <w:spacing w:before="120" w:after="120"/>
        <w:ind w:left="288"/>
        <w:rPr>
          <w:bCs/>
        </w:rPr>
      </w:pPr>
      <w:r w:rsidRPr="00EA5052">
        <w:t xml:space="preserve">Proposals receiving </w:t>
      </w:r>
      <w:r w:rsidR="00DB1E13" w:rsidRPr="00EA5052">
        <w:t xml:space="preserve">100 </w:t>
      </w:r>
      <w:r w:rsidRPr="00EA5052">
        <w:t>or more technical evaluation points will have pricing evaluated and considered for award.</w:t>
      </w:r>
    </w:p>
    <w:p w14:paraId="711EAB2E" w14:textId="77777777" w:rsidR="00392CEC" w:rsidRPr="00392CEC" w:rsidRDefault="00392CEC" w:rsidP="00D77B8A">
      <w:pPr>
        <w:ind w:left="288"/>
      </w:pPr>
      <w:r w:rsidRPr="00392CEC">
        <w:rPr>
          <w:bCs/>
        </w:rPr>
        <w:t xml:space="preserve">The State may utilize all bidder information, without regard to a proposal’s technical score, to determine fair market value for goods or services sought. The State is not obligated to accept the </w:t>
      </w:r>
      <w:r w:rsidRPr="00392CEC">
        <w:rPr>
          <w:bCs/>
        </w:rPr>
        <w:lastRenderedPageBreak/>
        <w:t xml:space="preserve">lowest price proposal. If applicable, the State’s </w:t>
      </w:r>
      <w:r w:rsidRPr="00392CEC">
        <w:t xml:space="preserve">evaluation will include consideration of a bidder’s qualified disabled veterans/service-disabled veteran owned business(QDV/SDVOB) status under </w:t>
      </w:r>
      <w:hyperlink r:id="rId19" w:history="1">
        <w:r w:rsidRPr="00392CEC">
          <w:rPr>
            <w:rStyle w:val="Hyperlink"/>
          </w:rPr>
          <w:t>MCL 18.1261(8)</w:t>
        </w:r>
      </w:hyperlink>
      <w:r w:rsidRPr="00392CEC">
        <w:t xml:space="preserve">. Additional information on the SDVOB preference is available at: </w:t>
      </w:r>
      <w:hyperlink r:id="rId20" w:history="1">
        <w:r w:rsidRPr="00392CEC">
          <w:rPr>
            <w:rStyle w:val="Hyperlink"/>
          </w:rPr>
          <w:t>Michigan.gov/SDVOB</w:t>
        </w:r>
      </w:hyperlink>
      <w:r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2549A">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2549A">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2549A">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2549A">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2549A">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2549A">
      <w:pPr>
        <w:numPr>
          <w:ilvl w:val="1"/>
          <w:numId w:val="13"/>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72549A">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2549A">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1"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2549A">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2549A">
      <w:pPr>
        <w:numPr>
          <w:ilvl w:val="1"/>
          <w:numId w:val="13"/>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72549A">
      <w:pPr>
        <w:numPr>
          <w:ilvl w:val="1"/>
          <w:numId w:val="13"/>
        </w:numPr>
        <w:spacing w:before="120" w:after="0" w:line="240" w:lineRule="auto"/>
        <w:ind w:left="648"/>
        <w:rPr>
          <w:bCs/>
        </w:rPr>
      </w:pPr>
      <w:r w:rsidRPr="00392CEC">
        <w:rPr>
          <w:bCs/>
          <w:iCs/>
        </w:rPr>
        <w:lastRenderedPageBreak/>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72549A">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72549A">
      <w:pPr>
        <w:numPr>
          <w:ilvl w:val="1"/>
          <w:numId w:val="13"/>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4"/>
      <w:r w:rsidRPr="00392CEC">
        <w:t xml:space="preserve"> </w:t>
      </w:r>
    </w:p>
    <w:p w14:paraId="2F8EB181" w14:textId="77777777" w:rsidR="00392CEC" w:rsidRPr="00392CEC" w:rsidRDefault="00392CEC" w:rsidP="0072549A">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2549A">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2549A">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2"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72549A">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63FC11EB" w:rsidR="00392CEC" w:rsidRPr="00392CEC" w:rsidRDefault="00392CEC" w:rsidP="008A6213">
      <w:pPr>
        <w:spacing w:after="120"/>
        <w:ind w:left="288"/>
      </w:pPr>
      <w:bookmarkStart w:id="6" w:name="_Hlk77685891"/>
      <w:r w:rsidRPr="00392CEC">
        <w:t>If you wish to initiate a protest of the award, you must submit your written protest to</w:t>
      </w:r>
      <w:r w:rsidR="00B4204C">
        <w:t xml:space="preserve"> </w:t>
      </w:r>
      <w:r w:rsidR="003F5D82">
        <w:t>MDHHS-BGP@michigan.gov</w:t>
      </w:r>
      <w:r w:rsidRPr="00392CEC">
        <w:t xml:space="preserve"> no later than </w:t>
      </w:r>
      <w:r w:rsidR="003F5D82">
        <w:t xml:space="preserve">5:00 p.m. 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6"/>
    <w:p w14:paraId="56803258" w14:textId="77777777" w:rsidR="00392CEC" w:rsidRPr="00392CEC" w:rsidRDefault="00392CEC" w:rsidP="008A6213">
      <w:pPr>
        <w:spacing w:before="120" w:after="0"/>
        <w:ind w:left="288"/>
      </w:pPr>
      <w:r w:rsidRPr="00392CEC">
        <w:t xml:space="preserve">Additional information about the protest process is available at </w:t>
      </w:r>
      <w:hyperlink r:id="rId23"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2549A">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107FD8E" w:rsidR="00392CEC" w:rsidRPr="00392CEC" w:rsidRDefault="00392CEC" w:rsidP="0072549A">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EA5052">
        <w:rPr>
          <w:b/>
          <w:bCs/>
        </w:rPr>
        <w:t>180</w:t>
      </w:r>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10DD7FB8" w14:textId="77777777" w:rsidR="00E5361F" w:rsidRPr="007D62A8" w:rsidRDefault="00E5361F" w:rsidP="0072549A">
      <w:pPr>
        <w:numPr>
          <w:ilvl w:val="0"/>
          <w:numId w:val="13"/>
        </w:numPr>
        <w:spacing w:before="120" w:after="120" w:line="240" w:lineRule="auto"/>
        <w:ind w:left="288" w:hanging="432"/>
        <w:rPr>
          <w:rFonts w:asciiTheme="minorHAnsi" w:hAnsiTheme="minorHAnsi"/>
        </w:rPr>
      </w:pPr>
      <w:bookmarkStart w:id="15"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w:t>
      </w:r>
      <w:r w:rsidRPr="007D62A8">
        <w:rPr>
          <w:rFonts w:asciiTheme="minorHAnsi" w:hAnsiTheme="minorHAnsi"/>
        </w:rPr>
        <w:lastRenderedPageBreak/>
        <w:t xml:space="preserve">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2549A">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2549A">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72549A">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1A5039C0" w14:textId="77777777" w:rsidR="00E5361F" w:rsidRPr="007D62A8" w:rsidRDefault="00E5361F" w:rsidP="0072549A">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2549A">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2549A">
      <w:pPr>
        <w:numPr>
          <w:ilvl w:val="1"/>
          <w:numId w:val="13"/>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w:t>
      </w:r>
      <w:r w:rsidRPr="007D62A8">
        <w:rPr>
          <w:rFonts w:asciiTheme="minorHAnsi" w:hAnsiTheme="minorHAnsi"/>
        </w:rPr>
        <w:lastRenderedPageBreak/>
        <w:t>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6" w:name="_Hlk167881621"/>
      <w:bookmarkStart w:id="17"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72549A">
      <w:pPr>
        <w:pStyle w:val="TableParagraph"/>
        <w:numPr>
          <w:ilvl w:val="0"/>
          <w:numId w:val="20"/>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72549A">
      <w:pPr>
        <w:pStyle w:val="TableParagraph"/>
        <w:numPr>
          <w:ilvl w:val="0"/>
          <w:numId w:val="20"/>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6"/>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18"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bookmarkEnd w:id="17"/>
    <w:bookmarkEnd w:id="18"/>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F14611">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F14611">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F14611">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F14611">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F14611">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6" w:name="_Hlk95393427"/>
      <w:bookmarkStart w:id="27"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28" w:name="_Hlk167882247"/>
      <w:bookmarkStart w:id="29" w:name="_Hlk77686375"/>
      <w:bookmarkStart w:id="30" w:name="_Hlk52887036"/>
      <w:bookmarkEnd w:id="26"/>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72549A">
      <w:pPr>
        <w:pStyle w:val="TableParagraph"/>
        <w:numPr>
          <w:ilvl w:val="0"/>
          <w:numId w:val="21"/>
        </w:numPr>
        <w:spacing w:before="120" w:after="120"/>
      </w:pPr>
      <w:r w:rsidRPr="005C3B72">
        <w:t>The proposal page number, section number, and paragraph number.</w:t>
      </w:r>
    </w:p>
    <w:p w14:paraId="0AC5D591" w14:textId="77777777" w:rsidR="00E5361F" w:rsidRPr="005C3B72" w:rsidRDefault="00E5361F" w:rsidP="0072549A">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72549A">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72549A">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8"/>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1" w:name="_Hlk167882285"/>
      <w:bookmarkStart w:id="32" w:name="_Hlk167881757"/>
      <w:bookmarkEnd w:id="30"/>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1"/>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2"/>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5C7842">
        <w:trPr>
          <w:cantSplit/>
          <w:trHeight w:val="886"/>
        </w:trPr>
        <w:tc>
          <w:tcPr>
            <w:tcW w:w="4542" w:type="dxa"/>
            <w:vAlign w:val="bottom"/>
          </w:tcPr>
          <w:bookmarkEnd w:id="27"/>
          <w:p w14:paraId="0059F242" w14:textId="77777777" w:rsidR="00392CEC" w:rsidRPr="00392CEC" w:rsidRDefault="00392CEC" w:rsidP="004D7EA1">
            <w:pPr>
              <w:rPr>
                <w:rFonts w:ascii="Aptos" w:hAnsi="Aptos"/>
                <w:b/>
              </w:rPr>
            </w:pPr>
            <w:r w:rsidRPr="00392CEC">
              <w:rPr>
                <w:b/>
              </w:rPr>
              <w:lastRenderedPageBreak/>
              <w:fldChar w:fldCharType="begin">
                <w:ffData>
                  <w:name w:val="Text29"/>
                  <w:enabled/>
                  <w:calcOnExit w:val="0"/>
                  <w:textInput/>
                </w:ffData>
              </w:fldChar>
            </w:r>
            <w:bookmarkStart w:id="33"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F14611">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4"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F14611">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5"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F14611">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6"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F14611">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7"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F14611">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38"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 xml:space="preserve">Within the last 5 years, has your company or any of its related business entities defaulted on a contract or </w:t>
            </w:r>
            <w:r w:rsidRPr="00392CEC">
              <w:rPr>
                <w:b w:val="0"/>
              </w:rPr>
              <w:lastRenderedPageBreak/>
              <w:t>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4"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5"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F14611"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F14611"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F14611"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F14611"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262C706D" w:rsidR="00392CEC" w:rsidRPr="00392CEC" w:rsidRDefault="00392CEC" w:rsidP="00C71976">
            <w:pPr>
              <w:pStyle w:val="TableBody"/>
              <w:rPr>
                <w:b w:val="0"/>
              </w:rPr>
            </w:pPr>
            <w:r w:rsidRPr="00392CEC">
              <w:rPr>
                <w:b w:val="0"/>
              </w:rPr>
              <w:t xml:space="preserve">Describe at least </w:t>
            </w:r>
            <w:r w:rsidR="00EA5052">
              <w:t>3</w:t>
            </w:r>
            <w:r w:rsidR="004E163F">
              <w:t xml:space="preserve"> </w:t>
            </w:r>
            <w:r w:rsidRPr="00392CEC">
              <w:rPr>
                <w:b w:val="0"/>
              </w:rPr>
              <w:t xml:space="preserve">relevant experiences from the last </w:t>
            </w:r>
            <w:r w:rsidR="00EA5052">
              <w:t>5</w:t>
            </w:r>
            <w:r w:rsidRPr="00392CEC">
              <w:rPr>
                <w:b w:val="0"/>
              </w:rPr>
              <w:t xml:space="preserve"> years supporting your ability to successfully manage a contract of similar size and scope for the work described in this RFP. </w:t>
            </w:r>
            <w:r w:rsidRPr="00392CEC">
              <w:rPr>
                <w:b w:val="0"/>
              </w:rPr>
              <w:br/>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lastRenderedPageBreak/>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(mm/yy – mm/yy)</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(mm/yy – mm/yy)</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lastRenderedPageBreak/>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(mm/yy – mm/yy)</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6F003F" w:rsidRPr="00392CEC" w14:paraId="47436708" w14:textId="77777777" w:rsidTr="00DC28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F74ECF9" w14:textId="77777777" w:rsidR="006F003F" w:rsidRPr="00C71976" w:rsidRDefault="006F003F" w:rsidP="00DC2873">
            <w:pPr>
              <w:pStyle w:val="TableNumbering"/>
              <w:rPr>
                <w:b/>
                <w:bCs w:val="0"/>
              </w:rPr>
            </w:pPr>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23B3E420" w14:textId="77777777" w:rsidR="006F003F" w:rsidRPr="00392CEC" w:rsidRDefault="006F003F" w:rsidP="00DC2873">
            <w:pPr>
              <w:pStyle w:val="TableBody"/>
              <w:cnfStyle w:val="000000100000" w:firstRow="0" w:lastRow="0" w:firstColumn="0" w:lastColumn="0" w:oddVBand="0" w:evenVBand="0" w:oddHBand="1" w:evenHBand="0" w:firstRowFirstColumn="0" w:firstRowLastColumn="0" w:lastRowFirstColumn="0" w:lastRowLastColumn="0"/>
            </w:pPr>
          </w:p>
        </w:tc>
      </w:tr>
      <w:tr w:rsidR="006F003F" w:rsidRPr="00392CEC" w14:paraId="7723811E" w14:textId="77777777" w:rsidTr="00DC2873">
        <w:tc>
          <w:tcPr>
            <w:cnfStyle w:val="001000000000" w:firstRow="0" w:lastRow="0" w:firstColumn="1" w:lastColumn="0" w:oddVBand="0" w:evenVBand="0" w:oddHBand="0" w:evenHBand="0" w:firstRowFirstColumn="0" w:firstRowLastColumn="0" w:lastRowFirstColumn="0" w:lastRowLastColumn="0"/>
            <w:tcW w:w="5395" w:type="dxa"/>
          </w:tcPr>
          <w:p w14:paraId="7FD47BB7" w14:textId="77777777" w:rsidR="006F003F" w:rsidRPr="00392CEC" w:rsidRDefault="006F003F" w:rsidP="00DC2873">
            <w:pPr>
              <w:pStyle w:val="TableBody"/>
              <w:rPr>
                <w:b w:val="0"/>
              </w:rPr>
            </w:pPr>
            <w:r w:rsidRPr="00367298">
              <w:rPr>
                <w:b w:val="0"/>
                <w:bCs w:val="0"/>
              </w:rPr>
              <w:t xml:space="preserve">Bidder must verify if their company is recognized in the </w:t>
            </w:r>
            <w:hyperlink r:id="rId26" w:history="1">
              <w:r w:rsidRPr="00367298">
                <w:rPr>
                  <w:rStyle w:val="Hyperlink"/>
                </w:rPr>
                <w:t>Michigan Voluntary Protection Program (MVPP)</w:t>
              </w:r>
            </w:hyperlink>
          </w:p>
        </w:tc>
        <w:sdt>
          <w:sdtPr>
            <w:rPr>
              <w:rFonts w:eastAsia="Calibri" w:cs="Arial"/>
            </w:rPr>
            <w:alias w:val="Y/N"/>
            <w:tag w:val="Y/N"/>
            <w:id w:val="134848219"/>
            <w:placeholder>
              <w:docPart w:val="BCA276F126074766BF41E6B7B10790ED"/>
            </w:placeholder>
            <w:showingPlcHdr/>
            <w:dropDownList>
              <w:listItem w:value="Choose an item."/>
              <w:listItem w:displayText="Yes" w:value="Yes"/>
              <w:listItem w:displayText="No" w:value="No"/>
            </w:dropDownList>
          </w:sdtPr>
          <w:sdtEndPr/>
          <w:sdtContent>
            <w:tc>
              <w:tcPr>
                <w:tcW w:w="4685" w:type="dxa"/>
              </w:tcPr>
              <w:p w14:paraId="159B0535" w14:textId="77777777" w:rsidR="006F003F" w:rsidRPr="00392CEC" w:rsidRDefault="006F003F" w:rsidP="00DC2873">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color w:val="000000" w:themeColor="text1"/>
                  </w:rPr>
                  <w:t>Choose an item.</w:t>
                </w:r>
              </w:p>
            </w:tc>
          </w:sdtContent>
        </w:sdt>
      </w:tr>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2A4D768" w14:textId="77777777" w:rsidR="006F003F" w:rsidRPr="0060025A" w:rsidRDefault="006F003F" w:rsidP="00C71976">
            <w:pPr>
              <w:pStyle w:val="TableNumbering"/>
              <w:rPr>
                <w:b/>
                <w:bCs w:val="0"/>
              </w:rPr>
            </w:pPr>
          </w:p>
          <w:p w14:paraId="513D12EE" w14:textId="1E5DE19C"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lastRenderedPageBreak/>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39"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bookmarkEnd w:id="39"/>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0"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0"/>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lastRenderedPageBreak/>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F14611" w:rsidP="00C71976">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1"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8"/>
      <w:bookmarkEnd w:id="41"/>
    </w:tbl>
    <w:p w14:paraId="5AB4C03E" w14:textId="77777777" w:rsidR="00392CEC" w:rsidRDefault="00392CEC">
      <w:r>
        <w:br w:type="page"/>
      </w:r>
    </w:p>
    <w:p w14:paraId="59FA13F4" w14:textId="6789BC25" w:rsidR="00392CEC" w:rsidRPr="00EA5052" w:rsidRDefault="00392CEC" w:rsidP="00EA5052">
      <w:pPr>
        <w:pStyle w:val="Heading1"/>
        <w:rPr>
          <w:color w:val="00558C"/>
        </w:rPr>
      </w:pPr>
      <w:bookmarkStart w:id="42" w:name="_Hlk37931761"/>
      <w:r w:rsidRPr="00D53EDF">
        <w:rPr>
          <w:noProof/>
        </w:rPr>
        <w:lastRenderedPageBreak/>
        <w:t xml:space="preserve">Standard Contract </w:t>
      </w:r>
      <w:r w:rsidR="00BB0917">
        <w:rPr>
          <w:noProof/>
        </w:rPr>
        <w:t>T</w:t>
      </w:r>
      <w:r w:rsidRPr="00D53EDF">
        <w:rPr>
          <w:noProof/>
        </w:rPr>
        <w:t>erms</w:t>
      </w:r>
    </w:p>
    <w:p w14:paraId="69DC5E11" w14:textId="37680C64" w:rsidR="00392CEC" w:rsidRPr="00392CEC" w:rsidRDefault="00392CEC" w:rsidP="00B71A4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EA5052">
        <w:rPr>
          <w:rFonts w:eastAsia="Arial" w:cs="Arial"/>
          <w:lang w:val="en-GB" w:eastAsia="ja-JP"/>
        </w:rPr>
        <w:fldChar w:fldCharType="begin">
          <w:ffData>
            <w:name w:val="Text1"/>
            <w:enabled/>
            <w:calcOnExit w:val="0"/>
            <w:textInput>
              <w:default w:val="[Insert Company Name]"/>
            </w:textInput>
          </w:ffData>
        </w:fldChar>
      </w:r>
      <w:r w:rsidRPr="00EA5052">
        <w:rPr>
          <w:rFonts w:eastAsia="Arial" w:cs="Arial"/>
          <w:lang w:val="en-GB" w:eastAsia="ja-JP"/>
        </w:rPr>
        <w:instrText xml:space="preserve"> FORMTEXT </w:instrText>
      </w:r>
      <w:r w:rsidRPr="00EA5052">
        <w:rPr>
          <w:rFonts w:eastAsia="Arial" w:cs="Arial"/>
          <w:lang w:val="en-GB" w:eastAsia="ja-JP"/>
        </w:rPr>
      </w:r>
      <w:r w:rsidRPr="00EA5052">
        <w:rPr>
          <w:rFonts w:eastAsia="Arial" w:cs="Arial"/>
          <w:lang w:val="en-GB" w:eastAsia="ja-JP"/>
        </w:rPr>
        <w:fldChar w:fldCharType="separate"/>
      </w:r>
      <w:r w:rsidRPr="00EA5052">
        <w:rPr>
          <w:rFonts w:eastAsia="Arial" w:cs="Arial"/>
          <w:noProof/>
          <w:lang w:val="en-GB" w:eastAsia="ja-JP"/>
        </w:rPr>
        <w:t>[Insert Company Name]</w:t>
      </w:r>
      <w:r w:rsidRPr="00EA5052">
        <w:rPr>
          <w:rFonts w:eastAsia="Arial" w:cs="Arial"/>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EA5052">
        <w:rPr>
          <w:rFonts w:eastAsia="Arial" w:cs="Arial"/>
          <w:lang w:val="en-GB"/>
        </w:rPr>
        <w:fldChar w:fldCharType="begin">
          <w:ffData>
            <w:name w:val="Text2"/>
            <w:enabled/>
            <w:calcOnExit w:val="0"/>
            <w:textInput>
              <w:default w:val="[Insert State &amp; Entity Status, e.g., a Michigan corporation or a Texas limited liability company]"/>
            </w:textInput>
          </w:ffData>
        </w:fldChar>
      </w:r>
      <w:r w:rsidRPr="00EA5052">
        <w:rPr>
          <w:rFonts w:eastAsia="Arial" w:cs="Arial"/>
          <w:lang w:val="en-GB"/>
        </w:rPr>
        <w:instrText xml:space="preserve"> FORMTEXT </w:instrText>
      </w:r>
      <w:r w:rsidRPr="00EA5052">
        <w:rPr>
          <w:rFonts w:eastAsia="Arial" w:cs="Arial"/>
          <w:lang w:val="en-GB"/>
        </w:rPr>
      </w:r>
      <w:r w:rsidRPr="00EA5052">
        <w:rPr>
          <w:rFonts w:eastAsia="Arial" w:cs="Arial"/>
          <w:lang w:val="en-GB"/>
        </w:rPr>
        <w:fldChar w:fldCharType="separate"/>
      </w:r>
      <w:r w:rsidRPr="00EA5052">
        <w:rPr>
          <w:rFonts w:eastAsia="Arial" w:cs="Arial"/>
          <w:noProof/>
          <w:lang w:val="en-GB"/>
        </w:rPr>
        <w:t>[Insert State &amp; Entity Status, e.g., a Michigan corporation or a Texas limited liability company]</w:t>
      </w:r>
      <w:r w:rsidRPr="00EA5052">
        <w:rPr>
          <w:rFonts w:eastAsia="Arial" w:cs="Arial"/>
          <w:lang w:val="en-GB"/>
        </w:rPr>
        <w:fldChar w:fldCharType="end"/>
      </w:r>
      <w:r w:rsidRPr="00392CEC">
        <w:rPr>
          <w:rFonts w:eastAsia="Arial" w:cs="Arial"/>
          <w:lang w:val="en-GB"/>
        </w:rPr>
        <w:t xml:space="preserve">. This Contract is effective on </w:t>
      </w:r>
      <w:r w:rsidR="00EA5052">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EA5052">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5C1126D3" w14:textId="3C2AD9F7" w:rsidR="00EA5052" w:rsidRPr="00392CEC" w:rsidRDefault="00EA5052" w:rsidP="00EA5052">
      <w:pPr>
        <w:spacing w:before="120" w:after="120" w:line="240" w:lineRule="auto"/>
        <w:rPr>
          <w:rFonts w:eastAsia="Arial" w:cs="Arial"/>
        </w:rPr>
      </w:pPr>
      <w:r w:rsidRPr="00CC2FB7">
        <w:rPr>
          <w:rFonts w:eastAsia="Arial" w:cs="Arial"/>
        </w:rPr>
        <w:t>This Contract may be renewed for up to 2 additional 1 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2549A">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72549A">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D53EDF">
            <w:pPr>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6974B0">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2549A">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w:t>
      </w:r>
      <w:r w:rsidRPr="00392CEC">
        <w:rPr>
          <w:rFonts w:ascii="Aptos" w:eastAsia="Arial" w:hAnsi="Aptos" w:cstheme="minorHAnsi"/>
        </w:rPr>
        <w:lastRenderedPageBreak/>
        <w:t>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D24073C" w14:textId="0DF911D6" w:rsidR="00EA5052" w:rsidRDefault="00EA5052" w:rsidP="00EA5052">
            <w:pPr>
              <w:rPr>
                <w:rFonts w:ascii="Aptos" w:eastAsia="Arial" w:hAnsi="Aptos" w:cs="Arial"/>
              </w:rPr>
            </w:pPr>
            <w:r>
              <w:rPr>
                <w:rFonts w:ascii="Aptos" w:eastAsia="Arial" w:hAnsi="Aptos" w:cs="Arial"/>
                <w:b w:val="0"/>
                <w:bCs w:val="0"/>
              </w:rPr>
              <w:t>Mae Simon</w:t>
            </w:r>
          </w:p>
          <w:p w14:paraId="50BF7506" w14:textId="77777777" w:rsidR="006F003F" w:rsidRDefault="006F003F" w:rsidP="006F003F">
            <w:pPr>
              <w:rPr>
                <w:rFonts w:ascii="Aptos" w:eastAsia="Arial" w:hAnsi="Aptos" w:cs="Arial"/>
              </w:rPr>
            </w:pPr>
            <w:r>
              <w:rPr>
                <w:rFonts w:ascii="Aptos" w:eastAsia="Arial" w:hAnsi="Aptos" w:cs="Arial"/>
                <w:b w:val="0"/>
                <w:bCs w:val="0"/>
              </w:rPr>
              <w:t>235 South Grand Avenue</w:t>
            </w:r>
          </w:p>
          <w:p w14:paraId="5BF9357A" w14:textId="77777777" w:rsidR="006F003F" w:rsidRDefault="006F003F" w:rsidP="006F003F">
            <w:pPr>
              <w:rPr>
                <w:rFonts w:ascii="Aptos" w:eastAsia="Arial" w:hAnsi="Aptos" w:cs="Arial"/>
              </w:rPr>
            </w:pPr>
            <w:r>
              <w:rPr>
                <w:rFonts w:ascii="Aptos" w:eastAsia="Arial" w:hAnsi="Aptos" w:cs="Arial"/>
                <w:b w:val="0"/>
                <w:bCs w:val="0"/>
              </w:rPr>
              <w:t>Lansing, MI 48933</w:t>
            </w:r>
          </w:p>
          <w:p w14:paraId="625E6FD4" w14:textId="7AA79E79" w:rsidR="006F003F" w:rsidRPr="00392CEC" w:rsidRDefault="006F003F" w:rsidP="00EA5052">
            <w:pPr>
              <w:rPr>
                <w:rFonts w:ascii="Aptos" w:eastAsia="Arial" w:hAnsi="Aptos" w:cs="Arial"/>
                <w:b w:val="0"/>
                <w:bCs w:val="0"/>
              </w:rPr>
            </w:pPr>
            <w:r>
              <w:rPr>
                <w:rFonts w:ascii="Aptos" w:eastAsia="Arial" w:hAnsi="Aptos" w:cs="Arial"/>
                <w:b w:val="0"/>
                <w:bCs w:val="0"/>
              </w:rPr>
              <w:t>517-241-5795</w:t>
            </w:r>
          </w:p>
          <w:p w14:paraId="7B80205B" w14:textId="48A1A2D0" w:rsidR="00392CEC" w:rsidRPr="002F30AC" w:rsidRDefault="00EA5052" w:rsidP="006974B0">
            <w:pPr>
              <w:rPr>
                <w:rFonts w:ascii="Aptos" w:eastAsia="Arial" w:hAnsi="Aptos" w:cs="Arial"/>
                <w:b w:val="0"/>
                <w:bCs w:val="0"/>
              </w:rPr>
            </w:pPr>
            <w:r w:rsidRPr="002F30AC">
              <w:rPr>
                <w:rFonts w:ascii="Aptos" w:eastAsia="Arial" w:hAnsi="Aptos" w:cs="Arial"/>
                <w:b w:val="0"/>
                <w:bCs w:val="0"/>
              </w:rPr>
              <w:t>Simonm9@michigan.gov</w:t>
            </w:r>
          </w:p>
        </w:tc>
        <w:tc>
          <w:tcPr>
            <w:tcW w:w="4685" w:type="dxa"/>
            <w:tcBorders>
              <w:left w:val="single" w:sz="4" w:space="0" w:color="auto"/>
            </w:tcBorders>
          </w:tcPr>
          <w:p w14:paraId="7D6645E1"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2549A">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105DE4">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09EA53FE" w14:textId="0D6F7FA3" w:rsidR="008C3579" w:rsidRPr="008C3579" w:rsidRDefault="008C3579" w:rsidP="006974B0">
            <w:pPr>
              <w:rPr>
                <w:rFonts w:ascii="Aptos" w:eastAsia="Arial" w:hAnsi="Aptos" w:cs="Arial"/>
              </w:rPr>
            </w:pPr>
            <w:r>
              <w:rPr>
                <w:rFonts w:ascii="Aptos" w:eastAsia="Arial" w:hAnsi="Aptos" w:cs="Arial"/>
                <w:b w:val="0"/>
                <w:bCs w:val="0"/>
              </w:rPr>
              <w:t>Christen Satchwell</w:t>
            </w:r>
          </w:p>
          <w:p w14:paraId="06F97124" w14:textId="77777777" w:rsidR="008C3579" w:rsidRPr="008C3579" w:rsidRDefault="008C3579" w:rsidP="008C3579">
            <w:pPr>
              <w:rPr>
                <w:rFonts w:ascii="Aptos" w:eastAsia="Arial" w:hAnsi="Aptos" w:cs="Arial"/>
                <w:b w:val="0"/>
                <w:bCs w:val="0"/>
              </w:rPr>
            </w:pPr>
            <w:r w:rsidRPr="008C3579">
              <w:rPr>
                <w:rFonts w:ascii="Aptos" w:eastAsia="Arial" w:hAnsi="Aptos" w:cs="Arial"/>
                <w:b w:val="0"/>
                <w:bCs w:val="0"/>
              </w:rPr>
              <w:t>2229 SUMMIT PARK DR</w:t>
            </w:r>
          </w:p>
          <w:p w14:paraId="52337C8E" w14:textId="435ACCCC" w:rsidR="008C3579" w:rsidRDefault="008C3579" w:rsidP="006974B0">
            <w:pPr>
              <w:rPr>
                <w:rFonts w:ascii="Aptos" w:eastAsia="Arial" w:hAnsi="Aptos" w:cs="Arial"/>
              </w:rPr>
            </w:pPr>
            <w:r w:rsidRPr="008C3579">
              <w:rPr>
                <w:rFonts w:ascii="Aptos" w:eastAsia="Arial" w:hAnsi="Aptos" w:cs="Arial"/>
                <w:b w:val="0"/>
                <w:bCs w:val="0"/>
              </w:rPr>
              <w:t>PETOSKEY MI 49770</w:t>
            </w:r>
          </w:p>
          <w:p w14:paraId="1689C7CE" w14:textId="5837AF20" w:rsidR="008C3579" w:rsidRPr="008C3579" w:rsidRDefault="008C3579" w:rsidP="006974B0">
            <w:pPr>
              <w:rPr>
                <w:rFonts w:ascii="Aptos" w:eastAsia="Arial" w:hAnsi="Aptos" w:cs="Arial"/>
                <w:b w:val="0"/>
                <w:bCs w:val="0"/>
              </w:rPr>
            </w:pPr>
            <w:r w:rsidRPr="008C3579">
              <w:rPr>
                <w:rFonts w:ascii="Aptos" w:eastAsia="Arial" w:hAnsi="Aptos" w:cs="Arial"/>
                <w:b w:val="0"/>
                <w:bCs w:val="0"/>
              </w:rPr>
              <w:t>906-235-5843</w:t>
            </w:r>
          </w:p>
          <w:p w14:paraId="1F411E00" w14:textId="0920C9AD" w:rsidR="00EA5052" w:rsidRPr="00392CEC" w:rsidRDefault="008C3579" w:rsidP="006974B0">
            <w:pPr>
              <w:rPr>
                <w:rFonts w:ascii="Aptos" w:eastAsia="Arial" w:hAnsi="Aptos" w:cs="Arial"/>
                <w:b w:val="0"/>
                <w:bCs w:val="0"/>
              </w:rPr>
            </w:pPr>
            <w:r>
              <w:rPr>
                <w:rFonts w:ascii="Aptos" w:eastAsia="Arial" w:hAnsi="Aptos" w:cs="Arial"/>
                <w:b w:val="0"/>
                <w:bCs w:val="0"/>
              </w:rPr>
              <w:t>Satchwellc</w:t>
            </w:r>
            <w:r w:rsidR="00C0741A" w:rsidRPr="00C0741A">
              <w:rPr>
                <w:rFonts w:ascii="Aptos" w:eastAsia="Arial" w:hAnsi="Aptos" w:cs="Arial"/>
                <w:b w:val="0"/>
                <w:bCs w:val="0"/>
              </w:rPr>
              <w:t>@michigan.gov</w:t>
            </w:r>
          </w:p>
        </w:tc>
        <w:tc>
          <w:tcPr>
            <w:tcW w:w="4685" w:type="dxa"/>
            <w:tcBorders>
              <w:left w:val="single" w:sz="4" w:space="0" w:color="auto"/>
            </w:tcBorders>
          </w:tcPr>
          <w:p w14:paraId="2028A6F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2549A">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2549A">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2549A">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2549A">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2549A">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2549A">
      <w:pPr>
        <w:pStyle w:val="BodyTextIndent"/>
        <w:numPr>
          <w:ilvl w:val="1"/>
          <w:numId w:val="17"/>
        </w:numPr>
        <w:spacing w:line="259" w:lineRule="auto"/>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72549A">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2549A">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2549A">
      <w:pPr>
        <w:pStyle w:val="BodyTextIndent"/>
        <w:numPr>
          <w:ilvl w:val="1"/>
          <w:numId w:val="17"/>
        </w:numPr>
        <w:spacing w:line="259" w:lineRule="auto"/>
        <w:ind w:left="1080"/>
        <w:rPr>
          <w:rFonts w:ascii="Aptos" w:hAnsi="Aptos"/>
          <w:sz w:val="22"/>
        </w:rPr>
      </w:pPr>
      <w:r w:rsidRPr="00392CEC">
        <w:rPr>
          <w:rFonts w:ascii="Aptos" w:hAnsi="Aptos"/>
          <w:sz w:val="22"/>
        </w:rPr>
        <w:lastRenderedPageBreak/>
        <w:t>Insurance certificates showing evidence of coverage as required herein must be submitted to the Contract Administrator within 10 days of the contract execution date.</w:t>
      </w:r>
    </w:p>
    <w:p w14:paraId="3DF484D3" w14:textId="77777777" w:rsidR="00392CEC" w:rsidRPr="00392CEC" w:rsidRDefault="00392CEC" w:rsidP="0072549A">
      <w:pPr>
        <w:pStyle w:val="BodyTextIndent"/>
        <w:numPr>
          <w:ilvl w:val="1"/>
          <w:numId w:val="17"/>
        </w:numPr>
        <w:spacing w:line="259" w:lineRule="auto"/>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72549A">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2549A">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2549A">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2549A">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2549A">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2549A">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931DD5">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6974B0">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6974B0">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D248B7">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D248B7">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D248B7">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D248B7">
            <w:pPr>
              <w:spacing w:after="120"/>
              <w:rPr>
                <w:rFonts w:ascii="Aptos" w:eastAsia="Arial" w:hAnsi="Aptos" w:cs="Arial"/>
                <w:b w:val="0"/>
                <w:bCs w:val="0"/>
              </w:rPr>
            </w:pPr>
          </w:p>
        </w:tc>
        <w:tc>
          <w:tcPr>
            <w:tcW w:w="5377" w:type="dxa"/>
          </w:tcPr>
          <w:p w14:paraId="0D76C082" w14:textId="77777777" w:rsidR="00392CEC" w:rsidRPr="00392CEC" w:rsidRDefault="00392CEC" w:rsidP="00D248B7">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1C5C2E0C" w:rsidR="00392CEC" w:rsidRPr="00392CEC" w:rsidRDefault="00392CEC" w:rsidP="004F3BB1">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953D3D">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4F3BB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4F3BB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33760B">
            <w:pPr>
              <w:keepNext/>
              <w:keepLines/>
              <w:jc w:val="center"/>
              <w:rPr>
                <w:rFonts w:ascii="Aptos" w:eastAsia="Arial" w:hAnsi="Aptos" w:cs="Arial"/>
              </w:rPr>
            </w:pPr>
            <w:r w:rsidRPr="00392CEC">
              <w:rPr>
                <w:rFonts w:ascii="Aptos" w:eastAsia="Arial" w:hAnsi="Aptos" w:cs="Arial"/>
              </w:rPr>
              <w:lastRenderedPageBreak/>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33760B">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33760B">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D53EDF">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D53EDF">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D53EDF">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52299BE0" w:rsidR="00392CEC" w:rsidRPr="00EA5052" w:rsidRDefault="00392CEC" w:rsidP="00EA5052">
            <w:pPr>
              <w:contextualSpacing/>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4F3BB1">
            <w:pPr>
              <w:spacing w:before="120"/>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4F3BB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4F3BB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cover information security and privacy liability, privacy notification costs, regulatory defense and penalties, and website media content liability.</w:t>
            </w:r>
          </w:p>
        </w:tc>
      </w:tr>
    </w:tbl>
    <w:p w14:paraId="154D6A38" w14:textId="77777777" w:rsidR="00392CEC" w:rsidRPr="00392CEC" w:rsidRDefault="00392CEC" w:rsidP="0072549A">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3DD5B7C5" w:rsidR="00392CEC" w:rsidRPr="00392CEC" w:rsidRDefault="000C0B88" w:rsidP="0072549A">
      <w:pPr>
        <w:numPr>
          <w:ilvl w:val="0"/>
          <w:numId w:val="16"/>
        </w:numPr>
        <w:spacing w:before="120" w:after="120" w:line="240" w:lineRule="auto"/>
        <w:ind w:left="288"/>
        <w:rPr>
          <w:rFonts w:eastAsia="Arial" w:cs="Arial"/>
        </w:rPr>
      </w:pPr>
      <w:r>
        <w:rPr>
          <w:rFonts w:eastAsia="Arial" w:cs="Arial"/>
          <w:b/>
          <w:bCs/>
        </w:rPr>
        <w:t>Reserved.</w:t>
      </w:r>
    </w:p>
    <w:p w14:paraId="3B858636" w14:textId="01043F58" w:rsidR="00392CEC" w:rsidRPr="00392CEC" w:rsidRDefault="00013463" w:rsidP="0072549A">
      <w:pPr>
        <w:numPr>
          <w:ilvl w:val="0"/>
          <w:numId w:val="16"/>
        </w:numPr>
        <w:spacing w:after="120" w:line="240" w:lineRule="auto"/>
        <w:ind w:left="288"/>
        <w:rPr>
          <w:rFonts w:eastAsia="Arial" w:cs="Arial"/>
        </w:rPr>
      </w:pPr>
      <w:r>
        <w:rPr>
          <w:rFonts w:eastAsia="Arial" w:cs="Arial"/>
          <w:b/>
          <w:bCs/>
        </w:rPr>
        <w:t>Reserved</w:t>
      </w:r>
      <w:r w:rsidR="000C0B88">
        <w:rPr>
          <w:rFonts w:eastAsia="Arial" w:cs="Arial"/>
          <w:b/>
          <w:bCs/>
        </w:rPr>
        <w:t>.</w:t>
      </w:r>
      <w:r>
        <w:rPr>
          <w:rFonts w:eastAsia="Arial" w:cs="Arial"/>
          <w:b/>
          <w:bCs/>
        </w:rPr>
        <w:t xml:space="preserve"> </w:t>
      </w:r>
    </w:p>
    <w:p w14:paraId="0C7A9738" w14:textId="77777777" w:rsidR="00392CEC" w:rsidRPr="00392CEC" w:rsidRDefault="00392CEC" w:rsidP="0072549A">
      <w:pPr>
        <w:numPr>
          <w:ilvl w:val="0"/>
          <w:numId w:val="16"/>
        </w:numPr>
        <w:tabs>
          <w:tab w:val="clear" w:pos="432"/>
          <w:tab w:val="num" w:pos="270"/>
        </w:tabs>
        <w:spacing w:after="12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931DD5">
      <w:pPr>
        <w:pStyle w:val="Paragraph"/>
        <w:tabs>
          <w:tab w:val="clear" w:pos="432"/>
        </w:tabs>
        <w:ind w:left="270"/>
        <w:rPr>
          <w:rFonts w:ascii="Aptos" w:hAnsi="Aptos"/>
        </w:rPr>
      </w:pPr>
      <w:r w:rsidRPr="00392CEC">
        <w:rPr>
          <w:rFonts w:ascii="Aptos" w:hAnsi="Aptos"/>
        </w:rPr>
        <w:t xml:space="preserve">Intellectual Property Rights. </w:t>
      </w:r>
      <w:r w:rsidRPr="00392CEC">
        <w:rPr>
          <w:rFonts w:ascii="Aptos" w:hAnsi="Aptos"/>
          <w:b w:val="0"/>
          <w:bCs w:val="0"/>
        </w:rPr>
        <w:t>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w:t>
      </w:r>
      <w:r w:rsidRPr="00392CEC">
        <w:rPr>
          <w:rFonts w:eastAsia="Arial" w:cs="Arial"/>
        </w:rPr>
        <w:lastRenderedPageBreak/>
        <w:t>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2549A">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41DBB463" w:rsidR="00392CEC" w:rsidRPr="00392CEC" w:rsidRDefault="00392CEC" w:rsidP="0072549A">
      <w:pPr>
        <w:numPr>
          <w:ilvl w:val="0"/>
          <w:numId w:val="1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72549A">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w:t>
      </w:r>
      <w:r w:rsidRPr="00392CEC">
        <w:rPr>
          <w:rFonts w:eastAsia="Arial" w:cs="Arial"/>
        </w:rPr>
        <w:lastRenderedPageBreak/>
        <w:t>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1D123DF5" w:rsidR="00392CEC" w:rsidRPr="000C0B88" w:rsidRDefault="00592962" w:rsidP="0072549A">
      <w:pPr>
        <w:numPr>
          <w:ilvl w:val="0"/>
          <w:numId w:val="16"/>
        </w:numPr>
        <w:spacing w:before="120" w:after="120" w:line="240" w:lineRule="auto"/>
        <w:ind w:left="288"/>
        <w:rPr>
          <w:rFonts w:eastAsia="Arial" w:cs="Arial"/>
        </w:rPr>
      </w:pPr>
      <w:r w:rsidRPr="000C0B88">
        <w:rPr>
          <w:rFonts w:eastAsia="Arial" w:cs="Arial"/>
          <w:b/>
          <w:bCs/>
        </w:rPr>
        <w:t>Reserved</w:t>
      </w:r>
    </w:p>
    <w:p w14:paraId="6F4F960E" w14:textId="3D1AA6AC" w:rsidR="00392CEC" w:rsidRPr="000C0B88" w:rsidRDefault="00592962" w:rsidP="0072549A">
      <w:pPr>
        <w:numPr>
          <w:ilvl w:val="0"/>
          <w:numId w:val="16"/>
        </w:numPr>
        <w:spacing w:before="120" w:after="120" w:line="240" w:lineRule="auto"/>
        <w:ind w:left="288"/>
        <w:rPr>
          <w:rFonts w:eastAsia="Arial" w:cs="Arial"/>
        </w:rPr>
      </w:pPr>
      <w:r w:rsidRPr="000C0B88">
        <w:rPr>
          <w:rFonts w:eastAsia="Arial" w:cs="Arial"/>
          <w:b/>
          <w:bCs/>
        </w:rPr>
        <w:t>Reserved</w:t>
      </w:r>
    </w:p>
    <w:p w14:paraId="5B3C7784" w14:textId="06AEEAB1" w:rsidR="00392CEC" w:rsidRPr="000C0B88" w:rsidRDefault="00592962" w:rsidP="0072549A">
      <w:pPr>
        <w:numPr>
          <w:ilvl w:val="0"/>
          <w:numId w:val="16"/>
        </w:numPr>
        <w:spacing w:before="120" w:after="120" w:line="240" w:lineRule="auto"/>
        <w:ind w:left="288"/>
        <w:rPr>
          <w:rFonts w:eastAsia="Arial" w:cs="Arial"/>
          <w:i/>
          <w:iCs/>
        </w:rPr>
      </w:pPr>
      <w:r w:rsidRPr="000C0B88">
        <w:rPr>
          <w:rFonts w:eastAsia="Arial" w:cs="Arial"/>
          <w:b/>
          <w:bCs/>
        </w:rPr>
        <w:t>Reserved</w:t>
      </w:r>
    </w:p>
    <w:p w14:paraId="39C1FA77" w14:textId="4FFB8252" w:rsidR="00392CEC" w:rsidRPr="00392CEC" w:rsidRDefault="00392CEC" w:rsidP="0072549A">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7"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47D77DA4"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lastRenderedPageBreak/>
        <w:t xml:space="preserve">Liquidated Damages.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2549A">
      <w:pPr>
        <w:numPr>
          <w:ilvl w:val="0"/>
          <w:numId w:val="16"/>
        </w:numPr>
        <w:spacing w:before="120" w:after="120" w:line="240" w:lineRule="auto"/>
        <w:ind w:left="288"/>
        <w:rPr>
          <w:rFonts w:eastAsia="Arial" w:cs="Arial"/>
        </w:rPr>
      </w:pPr>
      <w:bookmarkStart w:id="43"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3"/>
    </w:p>
    <w:p w14:paraId="6EB96C9B" w14:textId="77777777"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54EE58A3" w14:textId="77777777" w:rsidR="0003379D" w:rsidRDefault="00392CEC" w:rsidP="00B71A48">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w:t>
      </w:r>
      <w:r w:rsidRPr="00392CEC">
        <w:rPr>
          <w:rFonts w:ascii="Aptos" w:hAnsi="Aptos"/>
        </w:rPr>
        <w:lastRenderedPageBreak/>
        <w:t xml:space="preserve">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3CD8F823" w14:textId="0295E5BC" w:rsidR="00392CEC" w:rsidRPr="00392CEC" w:rsidRDefault="0003379D" w:rsidP="0003379D">
      <w:pPr>
        <w:pStyle w:val="Paragraph0"/>
        <w:numPr>
          <w:ilvl w:val="0"/>
          <w:numId w:val="0"/>
        </w:numPr>
        <w:spacing w:line="240" w:lineRule="auto"/>
        <w:ind w:left="288"/>
        <w:rPr>
          <w:rFonts w:ascii="Aptos" w:hAnsi="Aptos"/>
        </w:rPr>
      </w:pPr>
      <w:r w:rsidRPr="000C0B88">
        <w:rPr>
          <w:rFonts w:ascii="Aptos" w:hAnsi="Aptos"/>
        </w:rPr>
        <w:t>The Contractor may terminate this Contract upon 30 days written notice to MDH</w:t>
      </w:r>
      <w:r w:rsidR="000A179D" w:rsidRPr="000C0B88">
        <w:rPr>
          <w:rFonts w:ascii="Aptos" w:hAnsi="Aptos"/>
        </w:rPr>
        <w:t>H</w:t>
      </w:r>
      <w:r w:rsidRPr="000C0B88">
        <w:rPr>
          <w:rFonts w:ascii="Aptos" w:hAnsi="Aptos"/>
        </w:rPr>
        <w:t>S at any time prior to the completion of the Contract Period.</w:t>
      </w:r>
      <w:r>
        <w:rPr>
          <w:rFonts w:ascii="Aptos" w:hAnsi="Aptos"/>
        </w:rPr>
        <w:t xml:space="preserve"> </w:t>
      </w:r>
    </w:p>
    <w:p w14:paraId="6AB41966" w14:textId="1BB5D802" w:rsidR="00392CEC" w:rsidRPr="00392CEC" w:rsidRDefault="00392CEC" w:rsidP="0072549A">
      <w:pPr>
        <w:numPr>
          <w:ilvl w:val="0"/>
          <w:numId w:val="16"/>
        </w:numPr>
        <w:spacing w:before="120" w:after="120" w:line="240" w:lineRule="auto"/>
        <w:ind w:left="288"/>
        <w:rPr>
          <w:rFonts w:eastAsia="Arial" w:cs="Arial"/>
        </w:rPr>
      </w:pPr>
      <w:bookmarkStart w:id="44"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w:t>
      </w:r>
      <w:r w:rsidRPr="00EA5052">
        <w:rPr>
          <w:rFonts w:eastAsia="Arial" w:cs="Arial"/>
        </w:rPr>
        <w:t xml:space="preserve">exceed </w:t>
      </w:r>
      <w:sdt>
        <w:sdtPr>
          <w:rPr>
            <w:rFonts w:eastAsia="Arial" w:cs="Arial"/>
          </w:rPr>
          <w:id w:val="1746064155"/>
          <w:placeholder>
            <w:docPart w:val="0137B3D79602433AB09D7ABCFF891048"/>
          </w:placeholder>
        </w:sdtPr>
        <w:sdtEndPr>
          <w:rPr>
            <w:b/>
            <w:bCs/>
          </w:rPr>
        </w:sdtEndPr>
        <w:sdtContent>
          <w:r w:rsidR="00EA5052" w:rsidRPr="00EA5052">
            <w:rPr>
              <w:rFonts w:eastAsia="Arial" w:cs="Arial"/>
              <w:b/>
              <w:bCs/>
            </w:rPr>
            <w:t xml:space="preserve">90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4"/>
    </w:p>
    <w:p w14:paraId="1A3F5139" w14:textId="3215F5C2" w:rsidR="00392CEC" w:rsidRPr="00392CEC" w:rsidRDefault="00392CEC" w:rsidP="0072549A">
      <w:pPr>
        <w:numPr>
          <w:ilvl w:val="0"/>
          <w:numId w:val="16"/>
        </w:numPr>
        <w:spacing w:before="120" w:after="120" w:line="240" w:lineRule="auto"/>
        <w:ind w:left="288"/>
        <w:rPr>
          <w:rFonts w:eastAsia="Arial" w:cs="Arial"/>
        </w:rPr>
      </w:pPr>
      <w:bookmarkStart w:id="45"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5"/>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w:t>
      </w:r>
      <w:r w:rsidRPr="00392CEC">
        <w:rPr>
          <w:rFonts w:eastAsia="Arial" w:cs="Arial"/>
        </w:rPr>
        <w:lastRenderedPageBreak/>
        <w:t xml:space="preserve">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2549A">
      <w:pPr>
        <w:numPr>
          <w:ilvl w:val="0"/>
          <w:numId w:val="16"/>
        </w:numPr>
        <w:spacing w:before="120" w:after="120" w:line="240" w:lineRule="auto"/>
        <w:ind w:left="288"/>
        <w:rPr>
          <w:rFonts w:eastAsia="Arial" w:cs="Arial"/>
        </w:rPr>
      </w:pPr>
      <w:bookmarkStart w:id="46" w:name="_Ref375903466"/>
      <w:r w:rsidRPr="00392CEC">
        <w:rPr>
          <w:rFonts w:eastAsia="Arial" w:cs="Arial"/>
          <w:b/>
          <w:bCs/>
        </w:rPr>
        <w:t xml:space="preserve">Infringement Remedies. </w:t>
      </w:r>
      <w:bookmarkEnd w:id="46"/>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46CCB1FB" w:rsidR="00392CEC" w:rsidRPr="00392CEC" w:rsidRDefault="00EA5052" w:rsidP="0072549A">
      <w:pPr>
        <w:numPr>
          <w:ilvl w:val="0"/>
          <w:numId w:val="16"/>
        </w:numPr>
        <w:spacing w:before="120" w:after="120" w:line="240" w:lineRule="auto"/>
        <w:ind w:left="288"/>
        <w:rPr>
          <w:rFonts w:eastAsia="Arial" w:cs="Arial"/>
        </w:rPr>
      </w:pPr>
      <w:r>
        <w:rPr>
          <w:rFonts w:eastAsia="Arial" w:cs="Arial"/>
          <w:b/>
          <w:bCs/>
        </w:rPr>
        <w:t>Reserved</w:t>
      </w:r>
    </w:p>
    <w:p w14:paraId="47631AD7" w14:textId="3D0C7BE3" w:rsidR="00392CEC" w:rsidRPr="00392CEC" w:rsidRDefault="00392CEC" w:rsidP="0072549A">
      <w:pPr>
        <w:numPr>
          <w:ilvl w:val="0"/>
          <w:numId w:val="16"/>
        </w:numPr>
        <w:spacing w:before="120" w:after="120" w:line="240" w:lineRule="auto"/>
        <w:ind w:left="288"/>
        <w:rPr>
          <w:rFonts w:eastAsia="Arial" w:cs="Arial"/>
          <w:b/>
          <w:bCs/>
        </w:rPr>
      </w:pPr>
      <w:bookmarkStart w:id="47" w:name="_Ref375903648"/>
      <w:r w:rsidRPr="00392CEC">
        <w:rPr>
          <w:rFonts w:eastAsia="Arial" w:cs="Arial"/>
          <w:b/>
          <w:bCs/>
        </w:rPr>
        <w:t xml:space="preserve">State Data. </w:t>
      </w:r>
      <w:r w:rsidR="00013463" w:rsidRPr="00392CEC">
        <w:rPr>
          <w:rFonts w:eastAsia="Arial" w:cs="Arial"/>
          <w:highlight w:val="green"/>
        </w:rPr>
        <w:t xml:space="preserve"> </w:t>
      </w:r>
      <w:bookmarkEnd w:id="47"/>
    </w:p>
    <w:p w14:paraId="400973AF"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w:t>
      </w:r>
      <w:r w:rsidRPr="00392CEC">
        <w:rPr>
          <w:rFonts w:eastAsia="Arial" w:cs="Arial"/>
          <w:color w:val="000000" w:themeColor="text1"/>
        </w:rPr>
        <w:lastRenderedPageBreak/>
        <w:t xml:space="preserve">Portability and Accountability Act (HIPAA) and its related rules and regulations. State Data is and will remain the sole and exclusive property of the State and all right, title, and interest in the same is reserved by the State. </w:t>
      </w:r>
    </w:p>
    <w:p w14:paraId="45A7E8A6"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is provided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Contractor must, within 5 business days of the State’s request, provide the State,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w:t>
      </w:r>
      <w:r w:rsidRPr="00392CEC">
        <w:rPr>
          <w:rFonts w:eastAsia="Arial" w:cs="Arial"/>
        </w:rPr>
        <w:lastRenderedPageBreak/>
        <w:t xml:space="preserve">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w:t>
      </w:r>
      <w:bookmarkStart w:id="48"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48"/>
      <w:r w:rsidRPr="00392CEC">
        <w:rPr>
          <w:rFonts w:eastAsia="Arial" w:cs="Arial"/>
        </w:rPr>
        <w:t xml:space="preserve">are to be considered direct damages and not consequential damages. </w:t>
      </w:r>
    </w:p>
    <w:p w14:paraId="64DE1D58"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Contractor is required to assist the State with its security accreditation process through the development, completion and ongoing updating of a system security plan using the State’s automated GRC platform and implement any required safeguards or remediate any security vulnerabilities as identified by the results of the security accreditation process.</w:t>
      </w:r>
    </w:p>
    <w:p w14:paraId="3818A95D" w14:textId="77777777" w:rsidR="00392CEC" w:rsidRPr="00392CEC" w:rsidRDefault="00392CEC" w:rsidP="0072549A">
      <w:pPr>
        <w:pStyle w:val="BodyTextIndent"/>
        <w:numPr>
          <w:ilvl w:val="1"/>
          <w:numId w:val="16"/>
        </w:numPr>
        <w:tabs>
          <w:tab w:val="clear" w:pos="1440"/>
          <w:tab w:val="left" w:pos="1530"/>
          <w:tab w:val="num" w:pos="1710"/>
        </w:tabs>
        <w:spacing w:line="259" w:lineRule="auto"/>
        <w:ind w:left="630"/>
        <w:rPr>
          <w:rFonts w:ascii="Aptos" w:hAnsi="Aptos"/>
          <w:sz w:val="22"/>
        </w:rPr>
      </w:pPr>
      <w:bookmarkStart w:id="49"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and also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bookmarkEnd w:id="49"/>
    <w:p w14:paraId="252619F2"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w:t>
      </w:r>
      <w:r w:rsidRPr="00392CEC">
        <w:rPr>
          <w:rFonts w:eastAsia="Arial" w:cs="Arial"/>
          <w:color w:val="000000" w:themeColor="text1"/>
        </w:rPr>
        <w:lastRenderedPageBreak/>
        <w:t>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392CEC" w:rsidRDefault="00392CEC" w:rsidP="0072549A">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2549A">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2549A">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EA5052"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w:t>
      </w:r>
      <w:r w:rsidRPr="00EA5052">
        <w:rPr>
          <w:rFonts w:eastAsia="Arial" w:cs="Arial"/>
          <w:color w:val="000000" w:themeColor="text1"/>
        </w:rPr>
        <w:t xml:space="preserve">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9306B3D" w14:textId="22F99925" w:rsidR="00392CEC" w:rsidRPr="006F003F" w:rsidRDefault="00392CEC" w:rsidP="00B71A48">
      <w:pPr>
        <w:pStyle w:val="Paragraph"/>
        <w:spacing w:line="240" w:lineRule="auto"/>
        <w:ind w:left="288"/>
        <w:rPr>
          <w:rFonts w:ascii="Aptos" w:hAnsi="Aptos"/>
          <w:b w:val="0"/>
          <w:i/>
        </w:rPr>
      </w:pPr>
      <w:bookmarkStart w:id="50" w:name="_Ref375903664"/>
      <w:r w:rsidRPr="00DE3EF1">
        <w:rPr>
          <w:rFonts w:ascii="Aptos" w:hAnsi="Aptos"/>
          <w:shd w:val="clear" w:color="auto" w:fill="FFFFFF" w:themeFill="background1"/>
        </w:rPr>
        <w:t>D</w:t>
      </w:r>
      <w:r w:rsidRPr="00DE3EF1">
        <w:rPr>
          <w:rFonts w:ascii="Aptos" w:hAnsi="Aptos"/>
        </w:rPr>
        <w:t xml:space="preserve">ata Privacy and Information Security. </w:t>
      </w:r>
      <w:bookmarkEnd w:id="50"/>
    </w:p>
    <w:p w14:paraId="318EF1C1"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DE3EF1">
        <w:rPr>
          <w:rFonts w:eastAsia="Arial" w:cs="Arial"/>
          <w:b/>
          <w:color w:val="000000" w:themeColor="text1"/>
        </w:rPr>
        <w:t>Undertaking by Contractor</w:t>
      </w:r>
      <w:r w:rsidRPr="00DE3EF1">
        <w:rPr>
          <w:rFonts w:eastAsia="Arial" w:cs="Arial"/>
          <w:color w:val="000000" w:themeColor="text1"/>
        </w:rPr>
        <w:t>. Without limiting Contractor’s obligation of confidentiality as further described, Contractor is responsible for establishing and maintaining a data privacy and information security program, including physical, technical, administrative, and organizational</w:t>
      </w:r>
      <w:r w:rsidRPr="00392CEC">
        <w:rPr>
          <w:rFonts w:eastAsia="Arial" w:cs="Arial"/>
          <w:color w:val="000000" w:themeColor="text1"/>
        </w:rPr>
        <w:t xml:space="preserve"> </w:t>
      </w:r>
      <w:r w:rsidRPr="00392CEC">
        <w:rPr>
          <w:rFonts w:eastAsia="Arial" w:cs="Arial"/>
          <w:color w:val="000000" w:themeColor="text1"/>
        </w:rPr>
        <w:lastRenderedPageBreak/>
        <w:t>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at all times comply with all applicable State IT policies and standards, which are available to Contractor upon request.</w:t>
      </w:r>
    </w:p>
    <w:p w14:paraId="53DD56D9" w14:textId="77777777" w:rsidR="00392CEC" w:rsidRPr="00392CEC" w:rsidRDefault="00392CEC" w:rsidP="0072549A">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the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2549A">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2549A">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47A31244" w:rsidR="00392CEC" w:rsidRPr="00392CEC" w:rsidRDefault="000C0B88" w:rsidP="0072549A">
      <w:pPr>
        <w:numPr>
          <w:ilvl w:val="0"/>
          <w:numId w:val="16"/>
        </w:numPr>
        <w:spacing w:before="120" w:after="0" w:line="240" w:lineRule="auto"/>
        <w:ind w:left="288"/>
        <w:rPr>
          <w:rFonts w:eastAsia="Arial" w:cs="Arial"/>
        </w:rPr>
      </w:pPr>
      <w:r>
        <w:rPr>
          <w:rFonts w:eastAsia="Arial" w:cs="Arial"/>
          <w:b/>
          <w:bCs/>
        </w:rPr>
        <w:t xml:space="preserve">Reserved. </w:t>
      </w:r>
    </w:p>
    <w:p w14:paraId="05FB453D" w14:textId="472725FB" w:rsidR="00392CEC" w:rsidRPr="00392CEC" w:rsidRDefault="000C0B88" w:rsidP="0072549A">
      <w:pPr>
        <w:numPr>
          <w:ilvl w:val="0"/>
          <w:numId w:val="16"/>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392CEC" w:rsidRDefault="00392CEC" w:rsidP="0072549A">
      <w:pPr>
        <w:numPr>
          <w:ilvl w:val="0"/>
          <w:numId w:val="16"/>
        </w:numPr>
        <w:spacing w:before="120" w:after="0" w:line="240" w:lineRule="auto"/>
        <w:ind w:left="288"/>
        <w:rPr>
          <w:rFonts w:eastAsia="Arial" w:cs="Arial"/>
        </w:rPr>
      </w:pPr>
      <w:bookmarkStart w:id="51"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1"/>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lastRenderedPageBreak/>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2549A">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2549A">
      <w:pPr>
        <w:numPr>
          <w:ilvl w:val="0"/>
          <w:numId w:val="16"/>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2EB987EA" w:rsidR="00392CEC" w:rsidRPr="00392CEC" w:rsidRDefault="00392CEC" w:rsidP="0072549A">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639B66F1" w:rsidR="00392CEC" w:rsidRPr="00392CEC" w:rsidRDefault="000C0B88" w:rsidP="0072549A">
      <w:pPr>
        <w:numPr>
          <w:ilvl w:val="0"/>
          <w:numId w:val="16"/>
        </w:numPr>
        <w:spacing w:before="120" w:after="0" w:line="240" w:lineRule="auto"/>
        <w:ind w:left="288"/>
        <w:rPr>
          <w:rFonts w:eastAsia="Arial" w:cs="Arial"/>
        </w:rPr>
      </w:pPr>
      <w:r>
        <w:rPr>
          <w:rFonts w:eastAsia="Arial" w:cs="Arial"/>
          <w:b/>
          <w:bCs/>
        </w:rPr>
        <w:t xml:space="preserve">Reserved. </w:t>
      </w:r>
    </w:p>
    <w:p w14:paraId="00DBB5CA" w14:textId="0763CD91"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C538BE">
        <w:rPr>
          <w:rFonts w:eastAsia="Arial" w:cs="Arial"/>
        </w:rPr>
        <w:t xml:space="preserve">, and Executive Directive 2019-09, </w:t>
      </w:r>
      <w:r w:rsidRPr="00392CEC">
        <w:rPr>
          <w:rFonts w:eastAsia="Arial" w:cs="Arial"/>
        </w:rPr>
        <w:t xml:space="preserve"> Contractor and its subcontractors agree </w:t>
      </w:r>
      <w:r w:rsidRPr="00392CEC">
        <w:rPr>
          <w:rFonts w:eastAsia="Arial" w:cs="Arial"/>
          <w:color w:val="000000"/>
          <w:shd w:val="clear" w:color="auto" w:fill="FFFFFF"/>
        </w:rPr>
        <w:t xml:space="preserve">not to discriminate against an employee or applicant for employment with respect to hire, tenure, terms, conditions, or privileges of employment, </w:t>
      </w:r>
      <w:r w:rsidRPr="00392CEC">
        <w:rPr>
          <w:rFonts w:eastAsia="Arial" w:cs="Arial"/>
          <w:color w:val="000000"/>
          <w:shd w:val="clear" w:color="auto" w:fill="FFFFFF"/>
        </w:rPr>
        <w:lastRenderedPageBreak/>
        <w:t>or a matter directly or indirectly related to employment, because of race, color, religion, national origin, age, sex, height, weight, marital status, partisan considerations, any mental or physical 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2549A">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2"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2"/>
    </w:p>
    <w:p w14:paraId="48EF653F" w14:textId="25BD4A9E"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3"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3"/>
    </w:p>
    <w:p w14:paraId="230C04AF"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2549A">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72549A">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2549A">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2549A">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EA505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EA50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EA5052">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535CC9">
            <w:pPr>
              <w:spacing w:after="120"/>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54AD44AC" w:rsidR="00392CEC" w:rsidRPr="00392CEC" w:rsidRDefault="0095104A" w:rsidP="00105DE4">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EA50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535CC9">
            <w:pPr>
              <w:spacing w:after="120"/>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105DE4">
            <w:pPr>
              <w:spacing w:after="240"/>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2549A">
      <w:pPr>
        <w:numPr>
          <w:ilvl w:val="0"/>
          <w:numId w:val="16"/>
        </w:numPr>
        <w:spacing w:before="120" w:after="120" w:line="240" w:lineRule="auto"/>
        <w:ind w:left="288"/>
        <w:rPr>
          <w:rFonts w:eastAsia="Arial" w:cs="Arial"/>
        </w:rPr>
      </w:pPr>
      <w:bookmarkStart w:id="54" w:name="_Hlk103265017"/>
      <w:r w:rsidRPr="00392CEC">
        <w:rPr>
          <w:rFonts w:eastAsia="Arial" w:cs="Arial"/>
          <w:b/>
          <w:bCs/>
        </w:rPr>
        <w:lastRenderedPageBreak/>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4"/>
    <w:p w14:paraId="256670B7" w14:textId="77777777" w:rsidR="00392CEC" w:rsidRPr="00392CEC" w:rsidRDefault="00392CEC" w:rsidP="0072549A">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2549A">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72549A">
      <w:pPr>
        <w:numPr>
          <w:ilvl w:val="0"/>
          <w:numId w:val="1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2549A">
      <w:pPr>
        <w:numPr>
          <w:ilvl w:val="0"/>
          <w:numId w:val="1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413ACACF" w14:textId="77777777" w:rsidR="000C0B88" w:rsidRPr="00392CEC" w:rsidRDefault="000C0B88" w:rsidP="000C0B88">
      <w:pPr>
        <w:spacing w:after="0" w:line="240" w:lineRule="auto"/>
        <w:ind w:left="288"/>
        <w:rPr>
          <w:rFonts w:eastAsia="Arial" w:cs="Arial"/>
        </w:rPr>
      </w:pPr>
    </w:p>
    <w:p w14:paraId="630CD859" w14:textId="77777777" w:rsidR="000C0B88" w:rsidRDefault="000C0B88" w:rsidP="0072549A">
      <w:pPr>
        <w:numPr>
          <w:ilvl w:val="0"/>
          <w:numId w:val="16"/>
        </w:numPr>
        <w:spacing w:after="0" w:line="240" w:lineRule="auto"/>
        <w:ind w:left="288"/>
        <w:rPr>
          <w:rFonts w:eastAsia="Arial" w:cs="Arial"/>
        </w:rPr>
      </w:pPr>
      <w:bookmarkStart w:id="55" w:name="_Hlk218779093"/>
      <w:bookmarkEnd w:id="42"/>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8"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55"/>
    </w:p>
    <w:p w14:paraId="1278AA9B" w14:textId="77777777" w:rsidR="000223C8" w:rsidRDefault="000223C8">
      <w:pPr>
        <w:rPr>
          <w:b/>
          <w:caps/>
          <w:kern w:val="0"/>
          <w:sz w:val="40"/>
          <w:szCs w:val="40"/>
          <w14:ligatures w14:val="none"/>
        </w:rPr>
      </w:pPr>
      <w:r>
        <w:rPr>
          <w:szCs w:val="40"/>
        </w:rPr>
        <w:br w:type="page"/>
      </w:r>
    </w:p>
    <w:p w14:paraId="7378DBE8" w14:textId="77777777" w:rsidR="000223C8" w:rsidRPr="008D70F7" w:rsidRDefault="000223C8" w:rsidP="000223C8">
      <w:pPr>
        <w:pStyle w:val="HeaderTab"/>
        <w:rPr>
          <w:szCs w:val="40"/>
        </w:rPr>
      </w:pPr>
      <w:r w:rsidRPr="008D70F7">
        <w:rPr>
          <w:szCs w:val="40"/>
        </w:rPr>
        <w:lastRenderedPageBreak/>
        <w:t>Federal Provisions AddenduM</w:t>
      </w:r>
    </w:p>
    <w:p w14:paraId="7E9958BA" w14:textId="77777777" w:rsidR="000223C8" w:rsidRDefault="000223C8" w:rsidP="000223C8">
      <w:pPr>
        <w:pStyle w:val="BodyTextIndent"/>
        <w:spacing w:before="120"/>
        <w:ind w:left="0"/>
        <w:rPr>
          <w:rFonts w:asciiTheme="minorHAnsi" w:hAnsiTheme="minorHAnsi" w:cstheme="minorHAnsi"/>
          <w:sz w:val="22"/>
        </w:rPr>
      </w:pPr>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9"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30"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5BEDC4BD" w14:textId="77777777" w:rsidR="000223C8" w:rsidRPr="00C33F7B" w:rsidRDefault="000223C8" w:rsidP="000223C8">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4BA17986"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0CBFF4FB" w14:textId="77777777" w:rsidR="000223C8" w:rsidRPr="00C33F7B" w:rsidRDefault="000223C8" w:rsidP="000223C8">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3B25F8DB"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3AC8C1D3" w14:textId="77777777" w:rsidR="000223C8" w:rsidRPr="00C33F7B" w:rsidRDefault="000223C8" w:rsidP="000223C8">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2"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42C09471"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710B9641" w14:textId="77777777" w:rsidR="000223C8" w:rsidRPr="00C33F7B" w:rsidRDefault="000223C8" w:rsidP="000223C8">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3"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64902855"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0968344D" w14:textId="77777777" w:rsidR="000223C8" w:rsidRPr="00C33F7B" w:rsidRDefault="000223C8" w:rsidP="000223C8">
      <w:pPr>
        <w:spacing w:before="120" w:after="120" w:line="240" w:lineRule="auto"/>
        <w:ind w:left="288"/>
        <w:rPr>
          <w:rFonts w:asciiTheme="minorHAnsi" w:hAnsiTheme="minorHAnsi"/>
        </w:rPr>
      </w:pPr>
      <w:bookmarkStart w:id="56" w:name="_Hlk108709697"/>
      <w:r w:rsidRPr="00C33F7B">
        <w:rPr>
          <w:rFonts w:asciiTheme="minorHAnsi" w:hAnsiTheme="minorHAnsi"/>
        </w:rPr>
        <w:t>The Contract does not involve the employment of mechanics or laborers.</w:t>
      </w:r>
    </w:p>
    <w:bookmarkEnd w:id="56"/>
    <w:p w14:paraId="7DAB2544"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29C1A3DB" w14:textId="77777777" w:rsidR="000223C8" w:rsidRDefault="000223C8" w:rsidP="000223C8">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57" w:name="_Hlk108708668"/>
      <w:r w:rsidRPr="00C33F7B">
        <w:rPr>
          <w:rFonts w:asciiTheme="minorHAnsi" w:hAnsiTheme="minorHAnsi" w:cs="Arial"/>
          <w:bCs/>
        </w:rPr>
        <w:t xml:space="preserve"> federal “funding agreement” as defined under </w:t>
      </w:r>
      <w:hyperlink r:id="rId34"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57"/>
      <w:r w:rsidRPr="00C33F7B">
        <w:rPr>
          <w:rFonts w:asciiTheme="minorHAnsi" w:hAnsiTheme="minorHAnsi" w:cs="Arial"/>
          <w:bCs/>
        </w:rPr>
        <w:t xml:space="preserve"> the recipient or subrecipient must comply with </w:t>
      </w:r>
      <w:hyperlink r:id="rId35"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04B7CFAB" w14:textId="77777777" w:rsidR="000223C8" w:rsidRDefault="000223C8" w:rsidP="000223C8">
      <w:pPr>
        <w:widowControl w:val="0"/>
        <w:autoSpaceDE w:val="0"/>
        <w:autoSpaceDN w:val="0"/>
        <w:spacing w:before="120" w:after="120" w:line="240" w:lineRule="auto"/>
        <w:ind w:left="288"/>
        <w:rPr>
          <w:rFonts w:asciiTheme="minorHAnsi" w:hAnsiTheme="minorHAnsi" w:cs="Arial"/>
          <w:bCs/>
        </w:rPr>
      </w:pPr>
    </w:p>
    <w:p w14:paraId="1AA69510" w14:textId="77777777" w:rsidR="000223C8" w:rsidRPr="00C33F7B" w:rsidRDefault="000223C8" w:rsidP="000223C8">
      <w:pPr>
        <w:widowControl w:val="0"/>
        <w:autoSpaceDE w:val="0"/>
        <w:autoSpaceDN w:val="0"/>
        <w:spacing w:before="120" w:after="120" w:line="240" w:lineRule="auto"/>
        <w:ind w:left="288"/>
        <w:rPr>
          <w:rFonts w:asciiTheme="minorHAnsi" w:hAnsiTheme="minorHAnsi" w:cs="Arial"/>
          <w:bCs/>
        </w:rPr>
      </w:pPr>
    </w:p>
    <w:p w14:paraId="03B1344C"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403004E7" w14:textId="77777777" w:rsidR="000223C8" w:rsidRPr="00C33F7B" w:rsidRDefault="000223C8" w:rsidP="000223C8">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6"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7"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0D38DBBA" w14:textId="77777777" w:rsidR="000223C8" w:rsidRPr="00C33F7B" w:rsidRDefault="000223C8" w:rsidP="000223C8">
      <w:pPr>
        <w:pStyle w:val="ListParagraph"/>
        <w:widowControl w:val="0"/>
        <w:numPr>
          <w:ilvl w:val="0"/>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59521ED3" w14:textId="77777777" w:rsidR="000223C8" w:rsidRPr="00C33F7B" w:rsidRDefault="000223C8" w:rsidP="000223C8">
      <w:pPr>
        <w:pStyle w:val="ListParagraph"/>
        <w:widowControl w:val="0"/>
        <w:numPr>
          <w:ilvl w:val="1"/>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3E755D98" w14:textId="77777777" w:rsidR="000223C8" w:rsidRPr="00C33F7B" w:rsidRDefault="000223C8" w:rsidP="000223C8">
      <w:pPr>
        <w:pStyle w:val="ListParagraph"/>
        <w:widowControl w:val="0"/>
        <w:numPr>
          <w:ilvl w:val="1"/>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37945AFF" w14:textId="77777777" w:rsidR="000223C8" w:rsidRPr="00C33F7B" w:rsidRDefault="000223C8" w:rsidP="000223C8">
      <w:pPr>
        <w:pStyle w:val="ListParagraph"/>
        <w:widowControl w:val="0"/>
        <w:numPr>
          <w:ilvl w:val="1"/>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5173CD1D" w14:textId="77777777" w:rsidR="000223C8" w:rsidRPr="00C33F7B" w:rsidRDefault="000223C8" w:rsidP="000223C8">
      <w:pPr>
        <w:pStyle w:val="ListParagraph"/>
        <w:widowControl w:val="0"/>
        <w:numPr>
          <w:ilvl w:val="0"/>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6290C1A0" w14:textId="77777777" w:rsidR="000223C8" w:rsidRPr="00C33F7B" w:rsidRDefault="000223C8" w:rsidP="000223C8">
      <w:pPr>
        <w:pStyle w:val="ListParagraph"/>
        <w:widowControl w:val="0"/>
        <w:numPr>
          <w:ilvl w:val="1"/>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66610D23" w14:textId="77777777" w:rsidR="000223C8" w:rsidRPr="00C33F7B" w:rsidRDefault="000223C8" w:rsidP="000223C8">
      <w:pPr>
        <w:pStyle w:val="ListParagraph"/>
        <w:widowControl w:val="0"/>
        <w:numPr>
          <w:ilvl w:val="1"/>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3441D4C7" w14:textId="77777777" w:rsidR="000223C8" w:rsidRPr="00C33F7B" w:rsidRDefault="000223C8" w:rsidP="000223C8">
      <w:pPr>
        <w:pStyle w:val="ListParagraph"/>
        <w:widowControl w:val="0"/>
        <w:numPr>
          <w:ilvl w:val="1"/>
          <w:numId w:val="55"/>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5C8CA0B2"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19FDB4AB" w14:textId="77777777" w:rsidR="000223C8" w:rsidRPr="00C33F7B" w:rsidRDefault="000223C8" w:rsidP="000223C8">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8"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9"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40"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41"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2"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3"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4"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3508BC18" w14:textId="77777777" w:rsidR="000223C8" w:rsidRPr="00C33F7B" w:rsidRDefault="000223C8" w:rsidP="000223C8">
      <w:pPr>
        <w:pStyle w:val="ListParagraph"/>
        <w:numPr>
          <w:ilvl w:val="0"/>
          <w:numId w:val="54"/>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2B24B27F" w14:textId="77777777" w:rsidR="000223C8" w:rsidRPr="00C33F7B" w:rsidRDefault="000223C8" w:rsidP="000223C8">
      <w:pPr>
        <w:pStyle w:val="ListParagraph"/>
        <w:numPr>
          <w:ilvl w:val="0"/>
          <w:numId w:val="54"/>
        </w:numPr>
        <w:spacing w:before="120" w:after="120" w:line="240" w:lineRule="auto"/>
        <w:ind w:left="648"/>
        <w:contextualSpacing w:val="0"/>
        <w:rPr>
          <w:rFonts w:asciiTheme="minorHAnsi" w:hAnsiTheme="minorHAnsi" w:cs="Arial"/>
        </w:rPr>
      </w:pPr>
      <w:r w:rsidRPr="00C33F7B">
        <w:rPr>
          <w:rFonts w:asciiTheme="minorHAnsi" w:hAnsiTheme="minorHAnsi" w:cs="Arial"/>
        </w:rPr>
        <w:t>The Contractor must comply with 2 C.F.R. Part 180, subpart C and 2 C.F.R. Part 3000, subpart C, and must include a requirement to comply with these regulations in any lower tier covered transaction it enters</w:t>
      </w:r>
      <w:r w:rsidRPr="00C33F7B">
        <w:rPr>
          <w:rFonts w:asciiTheme="minorHAnsi" w:hAnsiTheme="minorHAnsi" w:cs="Arial"/>
          <w:spacing w:val="-19"/>
        </w:rPr>
        <w:t xml:space="preserve"> </w:t>
      </w:r>
      <w:r w:rsidRPr="00C33F7B">
        <w:rPr>
          <w:rFonts w:asciiTheme="minorHAnsi" w:hAnsiTheme="minorHAnsi" w:cs="Arial"/>
        </w:rPr>
        <w:t>into.</w:t>
      </w:r>
    </w:p>
    <w:p w14:paraId="39E07A71" w14:textId="77777777" w:rsidR="000223C8" w:rsidRPr="00C33F7B" w:rsidRDefault="000223C8" w:rsidP="000223C8">
      <w:pPr>
        <w:pStyle w:val="ListParagraph"/>
        <w:numPr>
          <w:ilvl w:val="0"/>
          <w:numId w:val="54"/>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73C625C0" w14:textId="77777777" w:rsidR="000223C8" w:rsidRPr="00C33F7B" w:rsidRDefault="000223C8" w:rsidP="000223C8">
      <w:pPr>
        <w:pStyle w:val="ListParagraph"/>
        <w:numPr>
          <w:ilvl w:val="0"/>
          <w:numId w:val="54"/>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C.F.R. Part 180, subpart C and 2 C.F.R. Part 3000, subpart C while this offer is valid and throughout the period of any contract that may arise from this offer. The bidder or proposer further agrees to include a provision requiring such compliance in its lower tier covered</w:t>
      </w:r>
      <w:r w:rsidRPr="00C33F7B">
        <w:rPr>
          <w:rFonts w:asciiTheme="minorHAnsi" w:hAnsiTheme="minorHAnsi" w:cs="Arial"/>
          <w:spacing w:val="-14"/>
        </w:rPr>
        <w:t xml:space="preserve"> </w:t>
      </w:r>
      <w:r w:rsidRPr="00C33F7B">
        <w:rPr>
          <w:rFonts w:asciiTheme="minorHAnsi" w:hAnsiTheme="minorHAnsi" w:cs="Arial"/>
        </w:rPr>
        <w:t>transactions.</w:t>
      </w:r>
    </w:p>
    <w:p w14:paraId="13A33BC0"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7837F81C" w14:textId="77777777" w:rsidR="000223C8" w:rsidRPr="00C33F7B" w:rsidRDefault="000223C8" w:rsidP="000223C8">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shall also disclose any lobbying with non-federal funds that takes place in connection with obtaining any federal award. Such disclosures are forwarded from tier to tier up to the recipient who in turn will forward the certification(s) to the federal awarding agency.</w:t>
      </w:r>
    </w:p>
    <w:p w14:paraId="16362F54"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37C26562" w14:textId="77777777" w:rsidR="000223C8" w:rsidRPr="00C33F7B" w:rsidRDefault="000223C8" w:rsidP="000223C8">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5"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6"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37B83F76" w14:textId="77777777" w:rsidR="000223C8" w:rsidRPr="00C33F7B" w:rsidRDefault="000223C8" w:rsidP="000223C8">
      <w:pPr>
        <w:widowControl w:val="0"/>
        <w:numPr>
          <w:ilvl w:val="0"/>
          <w:numId w:val="51"/>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32676A0F" w14:textId="77777777" w:rsidR="000223C8" w:rsidRPr="00C33F7B" w:rsidRDefault="000223C8" w:rsidP="000223C8">
      <w:pPr>
        <w:widowControl w:val="0"/>
        <w:numPr>
          <w:ilvl w:val="1"/>
          <w:numId w:val="53"/>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Competitively within a timeframe providing for compliance with the contract performance</w:t>
      </w:r>
      <w:r w:rsidRPr="00C33F7B">
        <w:rPr>
          <w:rFonts w:asciiTheme="minorHAnsi" w:eastAsia="Calibri" w:hAnsiTheme="minorHAnsi" w:cs="Arial"/>
          <w:spacing w:val="-13"/>
          <w:lang w:bidi="en-US"/>
        </w:rPr>
        <w:t xml:space="preserve"> </w:t>
      </w:r>
      <w:r w:rsidRPr="00C33F7B">
        <w:rPr>
          <w:rFonts w:asciiTheme="minorHAnsi" w:eastAsia="Calibri" w:hAnsiTheme="minorHAnsi" w:cs="Arial"/>
          <w:lang w:bidi="en-US"/>
        </w:rPr>
        <w:t>schedule;</w:t>
      </w:r>
    </w:p>
    <w:p w14:paraId="445C9345" w14:textId="77777777" w:rsidR="000223C8" w:rsidRPr="00C33F7B" w:rsidRDefault="000223C8" w:rsidP="000223C8">
      <w:pPr>
        <w:widowControl w:val="0"/>
        <w:numPr>
          <w:ilvl w:val="1"/>
          <w:numId w:val="53"/>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2E8AA565" w14:textId="77777777" w:rsidR="000223C8" w:rsidRPr="00C33F7B" w:rsidRDefault="000223C8" w:rsidP="000223C8">
      <w:pPr>
        <w:widowControl w:val="0"/>
        <w:numPr>
          <w:ilvl w:val="1"/>
          <w:numId w:val="53"/>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17F7D9AD" w14:textId="77777777" w:rsidR="000223C8" w:rsidRPr="00C33F7B" w:rsidRDefault="000223C8" w:rsidP="000223C8">
      <w:pPr>
        <w:widowControl w:val="0"/>
        <w:numPr>
          <w:ilvl w:val="0"/>
          <w:numId w:val="51"/>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7">
        <w:r w:rsidRPr="00C33F7B">
          <w:rPr>
            <w:rFonts w:asciiTheme="minorHAnsi" w:eastAsia="Calibri" w:hAnsiTheme="minorHAnsi" w:cs="Arial"/>
            <w:color w:val="0000FF"/>
            <w:u w:val="single" w:color="0000FF"/>
          </w:rPr>
          <w:t>https://www.epa.gov/smm/comprehensive</w:t>
        </w:r>
      </w:hyperlink>
      <w:hyperlink r:id="rId48">
        <w:r w:rsidRPr="00C33F7B">
          <w:rPr>
            <w:rFonts w:asciiTheme="minorHAnsi" w:eastAsia="Calibri" w:hAnsiTheme="minorHAnsi" w:cs="Arial"/>
            <w:color w:val="0000FF"/>
            <w:u w:val="single" w:color="0000FF"/>
          </w:rPr>
          <w:t>-</w:t>
        </w:r>
      </w:hyperlink>
      <w:hyperlink r:id="rId49">
        <w:r w:rsidRPr="00C33F7B">
          <w:rPr>
            <w:rFonts w:asciiTheme="minorHAnsi" w:eastAsia="Calibri" w:hAnsiTheme="minorHAnsi" w:cs="Arial"/>
            <w:color w:val="0000FF"/>
            <w:u w:val="single" w:color="0000FF"/>
          </w:rPr>
          <w:t xml:space="preserve"> procurement-guideline-cpg-program</w:t>
        </w:r>
        <w:r w:rsidRPr="00C33F7B">
          <w:rPr>
            <w:rFonts w:asciiTheme="minorHAnsi" w:eastAsia="Calibri" w:hAnsiTheme="minorHAnsi" w:cs="Arial"/>
          </w:rPr>
          <w:t>.</w:t>
        </w:r>
      </w:hyperlink>
    </w:p>
    <w:p w14:paraId="1A668E5A" w14:textId="77777777" w:rsidR="000223C8" w:rsidRPr="00C33F7B" w:rsidRDefault="000223C8" w:rsidP="000223C8">
      <w:pPr>
        <w:widowControl w:val="0"/>
        <w:numPr>
          <w:ilvl w:val="0"/>
          <w:numId w:val="51"/>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6B6FD7A1" w14:textId="77777777" w:rsidR="000223C8" w:rsidRPr="00C33F7B" w:rsidRDefault="000223C8" w:rsidP="000223C8">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3CB01986" w14:textId="77777777" w:rsidR="000223C8" w:rsidRPr="00C33F7B" w:rsidRDefault="000223C8" w:rsidP="000223C8">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50"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51"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4AD00205" w14:textId="77777777" w:rsidR="000223C8" w:rsidRPr="00C33F7B" w:rsidRDefault="000223C8" w:rsidP="000223C8">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28EA5994" w14:textId="77777777" w:rsidR="000223C8" w:rsidRPr="00C33F7B" w:rsidRDefault="000223C8" w:rsidP="000223C8">
      <w:pPr>
        <w:pStyle w:val="Paragraph"/>
        <w:numPr>
          <w:ilvl w:val="0"/>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417B3B7D" w14:textId="77777777" w:rsidR="000223C8" w:rsidRPr="00C33F7B" w:rsidRDefault="000223C8" w:rsidP="000223C8">
      <w:pPr>
        <w:pStyle w:val="Paragraph"/>
        <w:numPr>
          <w:ilvl w:val="1"/>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4.2101;</w:t>
      </w:r>
    </w:p>
    <w:p w14:paraId="2FA5F125" w14:textId="77777777" w:rsidR="000223C8" w:rsidRPr="00C33F7B" w:rsidRDefault="000223C8" w:rsidP="000223C8">
      <w:pPr>
        <w:pStyle w:val="Paragraph"/>
        <w:numPr>
          <w:ilvl w:val="1"/>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58" w:name="_Hlk109037251"/>
      <w:r w:rsidRPr="00C33F7B">
        <w:rPr>
          <w:rFonts w:asciiTheme="minorHAnsi" w:hAnsiTheme="minorHAnsi"/>
          <w:b w:val="0"/>
          <w:bCs w:val="0"/>
        </w:rPr>
        <w:t>McCain Act</w:t>
      </w:r>
      <w:bookmarkEnd w:id="58"/>
      <w:r w:rsidRPr="00C33F7B">
        <w:rPr>
          <w:rFonts w:asciiTheme="minorHAnsi" w:hAnsiTheme="minorHAnsi"/>
          <w:b w:val="0"/>
          <w:bCs w:val="0"/>
        </w:rPr>
        <w:t>; and</w:t>
      </w:r>
    </w:p>
    <w:p w14:paraId="0C20DDE7" w14:textId="77777777" w:rsidR="000223C8" w:rsidRPr="00C33F7B" w:rsidRDefault="000223C8" w:rsidP="000223C8">
      <w:pPr>
        <w:pStyle w:val="Paragraph"/>
        <w:numPr>
          <w:ilvl w:val="1"/>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63EDA901" w14:textId="77777777" w:rsidR="000223C8" w:rsidRPr="00C33F7B" w:rsidRDefault="000223C8" w:rsidP="000223C8">
      <w:pPr>
        <w:pStyle w:val="Paragraph"/>
        <w:numPr>
          <w:ilvl w:val="0"/>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2F796D25" w14:textId="77777777" w:rsidR="000223C8" w:rsidRPr="00C33F7B" w:rsidRDefault="000223C8" w:rsidP="000223C8">
      <w:pPr>
        <w:pStyle w:val="Paragraph"/>
        <w:numPr>
          <w:ilvl w:val="1"/>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605CFFDA" w14:textId="77777777" w:rsidR="000223C8" w:rsidRPr="00C33F7B" w:rsidRDefault="000223C8" w:rsidP="000223C8">
      <w:pPr>
        <w:pStyle w:val="Paragraph"/>
        <w:numPr>
          <w:ilvl w:val="2"/>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Procure or obtain any equipment, system, or service that uses covered telecommunications equipment or services as a substantial or essential component of any system, or as critical technology of any system;</w:t>
      </w:r>
    </w:p>
    <w:p w14:paraId="6AD03F1C" w14:textId="77777777" w:rsidR="000223C8" w:rsidRPr="00C33F7B" w:rsidRDefault="000223C8" w:rsidP="000223C8">
      <w:pPr>
        <w:pStyle w:val="Paragraph"/>
        <w:numPr>
          <w:ilvl w:val="2"/>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to procure or obtain any equipment, system, or service that uses covered telecommunications equipment or services as a substantial or essential component of any system, or as critical technology of any system;</w:t>
      </w:r>
    </w:p>
    <w:p w14:paraId="52120B1C" w14:textId="77777777" w:rsidR="000223C8" w:rsidRPr="00C33F7B" w:rsidRDefault="000223C8" w:rsidP="000223C8">
      <w:pPr>
        <w:pStyle w:val="Paragraph"/>
        <w:numPr>
          <w:ilvl w:val="2"/>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Enter into, extend, or renew a contract with an entity that uses any covered telecommunications equipment or services as a substantial or essential component of any system, or as critical technology as part of any system; or</w:t>
      </w:r>
    </w:p>
    <w:p w14:paraId="1941076B" w14:textId="77777777" w:rsidR="000223C8" w:rsidRPr="00C33F7B" w:rsidRDefault="000223C8" w:rsidP="000223C8">
      <w:pPr>
        <w:pStyle w:val="Paragraph"/>
        <w:numPr>
          <w:ilvl w:val="2"/>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6EC649F7" w14:textId="77777777" w:rsidR="000223C8" w:rsidRPr="00C33F7B" w:rsidRDefault="000223C8" w:rsidP="000223C8">
      <w:pPr>
        <w:pStyle w:val="Paragraph"/>
        <w:numPr>
          <w:ilvl w:val="0"/>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48108E7A" w14:textId="77777777" w:rsidR="000223C8" w:rsidRPr="00C33F7B" w:rsidRDefault="000223C8" w:rsidP="000223C8">
      <w:pPr>
        <w:pStyle w:val="Paragraph"/>
        <w:numPr>
          <w:ilvl w:val="1"/>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3E36C100" w14:textId="77777777" w:rsidR="000223C8" w:rsidRPr="00C33F7B" w:rsidRDefault="000223C8" w:rsidP="000223C8">
      <w:pPr>
        <w:pStyle w:val="Paragraph"/>
        <w:numPr>
          <w:ilvl w:val="2"/>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5596FF4E" w14:textId="77777777" w:rsidR="000223C8" w:rsidRPr="00C33F7B" w:rsidRDefault="000223C8" w:rsidP="000223C8">
      <w:pPr>
        <w:pStyle w:val="Paragraph"/>
        <w:numPr>
          <w:ilvl w:val="2"/>
          <w:numId w:val="56"/>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1CCD392A" w14:textId="77777777" w:rsidR="000223C8" w:rsidRPr="00C33F7B" w:rsidRDefault="000223C8" w:rsidP="000223C8">
      <w:pPr>
        <w:pStyle w:val="Paragraph"/>
        <w:numPr>
          <w:ilvl w:val="0"/>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0816D455" w14:textId="77777777" w:rsidR="000223C8" w:rsidRPr="00C33F7B" w:rsidRDefault="000223C8" w:rsidP="000223C8">
      <w:pPr>
        <w:pStyle w:val="Paragraph"/>
        <w:numPr>
          <w:ilvl w:val="1"/>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6EDC6CB6" w14:textId="77777777" w:rsidR="000223C8" w:rsidRPr="00C33F7B" w:rsidRDefault="000223C8" w:rsidP="000223C8">
      <w:pPr>
        <w:pStyle w:val="Paragraph"/>
        <w:numPr>
          <w:ilvl w:val="1"/>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194365ED" w14:textId="77777777" w:rsidR="000223C8" w:rsidRPr="00C33F7B" w:rsidRDefault="000223C8" w:rsidP="000223C8">
      <w:pPr>
        <w:pStyle w:val="Paragraph"/>
        <w:numPr>
          <w:ilvl w:val="2"/>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49A9E67A" w14:textId="77777777" w:rsidR="000223C8" w:rsidRPr="00C33F7B" w:rsidRDefault="000223C8" w:rsidP="000223C8">
      <w:pPr>
        <w:pStyle w:val="Paragraph"/>
        <w:numPr>
          <w:ilvl w:val="2"/>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(d)(2)(i)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15FBA4B3" w14:textId="77777777" w:rsidR="000223C8" w:rsidRPr="00C33F7B" w:rsidRDefault="000223C8" w:rsidP="000223C8">
      <w:pPr>
        <w:pStyle w:val="Paragraph"/>
        <w:numPr>
          <w:ilvl w:val="0"/>
          <w:numId w:val="56"/>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71EA1A5A"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3D01D8CB" w14:textId="77777777" w:rsidR="000223C8" w:rsidRPr="00C33F7B" w:rsidRDefault="000223C8" w:rsidP="000223C8">
      <w:pPr>
        <w:pStyle w:val="ListParagraph"/>
        <w:numPr>
          <w:ilvl w:val="0"/>
          <w:numId w:val="57"/>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0AE6C562" w14:textId="77777777" w:rsidR="000223C8" w:rsidRPr="00C33F7B" w:rsidRDefault="000223C8" w:rsidP="000223C8">
      <w:pPr>
        <w:pStyle w:val="ListParagraph"/>
        <w:numPr>
          <w:ilvl w:val="0"/>
          <w:numId w:val="57"/>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522EE7B7" w14:textId="77777777" w:rsidR="000223C8" w:rsidRPr="00C33F7B" w:rsidRDefault="000223C8" w:rsidP="000223C8">
      <w:pPr>
        <w:pStyle w:val="ListParagraph"/>
        <w:numPr>
          <w:ilvl w:val="1"/>
          <w:numId w:val="58"/>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6C7C2A46" w14:textId="77777777" w:rsidR="000223C8" w:rsidRPr="00C33F7B" w:rsidRDefault="000223C8" w:rsidP="000223C8">
      <w:pPr>
        <w:pStyle w:val="ListParagraph"/>
        <w:numPr>
          <w:ilvl w:val="1"/>
          <w:numId w:val="58"/>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726EB49D" w14:textId="77777777" w:rsidR="000223C8" w:rsidRPr="00C33F7B" w:rsidRDefault="000223C8" w:rsidP="000223C8">
      <w:pPr>
        <w:pStyle w:val="ListParagraph"/>
        <w:numPr>
          <w:ilvl w:val="0"/>
          <w:numId w:val="57"/>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1C13EE89" w14:textId="77777777" w:rsidR="000223C8" w:rsidRPr="00C33F7B" w:rsidRDefault="000223C8" w:rsidP="000223C8">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43B2CF37" w14:textId="77777777" w:rsidR="000223C8" w:rsidRPr="00C33F7B" w:rsidRDefault="000223C8" w:rsidP="000223C8">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3DC45BD4" w14:textId="77777777" w:rsidR="000223C8" w:rsidRPr="00C33F7B" w:rsidRDefault="000223C8" w:rsidP="000223C8">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3103AE9B" w14:textId="77777777" w:rsidR="000223C8" w:rsidRPr="00C33F7B" w:rsidRDefault="000223C8" w:rsidP="000223C8">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754E3AEF" w14:textId="77777777" w:rsidR="000223C8" w:rsidRPr="00C33F7B" w:rsidRDefault="000223C8" w:rsidP="000223C8">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200.315(b), the State may copyright any work which is subject to copyright and was developed, or for which ownership was acquired, under a Federal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5537DFBB"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5B8EDAFB" w14:textId="77777777" w:rsidR="000223C8" w:rsidRPr="00C33F7B" w:rsidRDefault="000223C8" w:rsidP="000223C8">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1273A50E" w14:textId="77777777" w:rsidR="000223C8" w:rsidRPr="00C33F7B" w:rsidRDefault="000223C8" w:rsidP="000223C8">
      <w:pPr>
        <w:pStyle w:val="Paragraph"/>
        <w:numPr>
          <w:ilvl w:val="0"/>
          <w:numId w:val="0"/>
        </w:numPr>
        <w:spacing w:before="120" w:after="120" w:line="240" w:lineRule="auto"/>
        <w:ind w:left="432" w:hanging="432"/>
        <w:contextualSpacing w:val="0"/>
        <w:rPr>
          <w:rFonts w:asciiTheme="minorHAnsi" w:eastAsia="Calibri" w:hAnsiTheme="minorHAnsi"/>
        </w:rPr>
      </w:pPr>
      <w:bookmarkStart w:id="59" w:name="_bookmark13"/>
      <w:bookmarkEnd w:id="59"/>
      <w:r w:rsidRPr="00C33F7B">
        <w:rPr>
          <w:rFonts w:asciiTheme="minorHAnsi" w:hAnsiTheme="minorHAnsi"/>
        </w:rPr>
        <w:t>O. Other Federal Contract Provisions</w:t>
      </w:r>
    </w:p>
    <w:p w14:paraId="798FC3B4" w14:textId="77777777" w:rsidR="000223C8" w:rsidRPr="00C33F7B" w:rsidRDefault="000223C8" w:rsidP="000223C8">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1B53C462" w14:textId="77777777" w:rsidR="000223C8" w:rsidRPr="00C33F7B" w:rsidRDefault="000223C8" w:rsidP="000223C8">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77A19DF8" w14:textId="77777777" w:rsidR="000223C8" w:rsidRPr="00B41BF4" w:rsidRDefault="000223C8" w:rsidP="000223C8">
      <w:pPr>
        <w:pStyle w:val="HeaderTab"/>
        <w:spacing w:after="120"/>
        <w:rPr>
          <w:noProof/>
        </w:rPr>
      </w:pPr>
      <w:r w:rsidRPr="00B41BF4">
        <w:rPr>
          <w:noProof/>
        </w:rPr>
        <w:lastRenderedPageBreak/>
        <w:t>EXHIBIT 1</w:t>
      </w:r>
    </w:p>
    <w:p w14:paraId="0E36200B" w14:textId="77777777" w:rsidR="000223C8" w:rsidRPr="00B41BF4" w:rsidRDefault="000223C8" w:rsidP="000223C8">
      <w:pPr>
        <w:pStyle w:val="HeaderTab"/>
        <w:rPr>
          <w:noProof/>
        </w:rPr>
      </w:pPr>
      <w:r w:rsidRPr="00B41BF4">
        <w:rPr>
          <w:noProof/>
        </w:rPr>
        <w:t>Byrd anti-lobbying certification</w:t>
      </w:r>
    </w:p>
    <w:p w14:paraId="4D77FDAB" w14:textId="77777777" w:rsidR="000223C8" w:rsidRPr="00C33F7B" w:rsidRDefault="000223C8" w:rsidP="000223C8">
      <w:pPr>
        <w:spacing w:before="120" w:after="120" w:line="240" w:lineRule="auto"/>
        <w:rPr>
          <w:rFonts w:asciiTheme="minorHAnsi" w:eastAsia="Calibri" w:hAnsiTheme="minorHAnsi" w:cs="Arial"/>
        </w:rPr>
      </w:pPr>
      <w:r w:rsidRPr="00C33F7B">
        <w:rPr>
          <w:rFonts w:asciiTheme="minorHAnsi" w:eastAsia="Calibri" w:hAnsiTheme="minorHAnsi" w:cs="Arial"/>
        </w:rPr>
        <w:t>Contractor must complete this certification if the purchase will be paid for in whole or in part with funds obtained from the federal government and the purchase is greater than $100,000.</w:t>
      </w:r>
    </w:p>
    <w:p w14:paraId="0F4B6164" w14:textId="77777777" w:rsidR="000223C8" w:rsidRPr="00C33F7B" w:rsidRDefault="000223C8" w:rsidP="000223C8">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59E3EBC1" w14:textId="77777777" w:rsidR="000223C8" w:rsidRPr="00C33F7B" w:rsidRDefault="000223C8" w:rsidP="000223C8">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17D82E52" w14:textId="77777777" w:rsidR="000223C8" w:rsidRPr="00C33F7B" w:rsidRDefault="000223C8" w:rsidP="000223C8">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5B75C625" w14:textId="77777777" w:rsidR="000223C8" w:rsidRPr="00C33F7B" w:rsidRDefault="000223C8" w:rsidP="000223C8">
      <w:pPr>
        <w:widowControl w:val="0"/>
        <w:numPr>
          <w:ilvl w:val="0"/>
          <w:numId w:val="52"/>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503F68C9" w14:textId="77777777" w:rsidR="000223C8" w:rsidRPr="00C33F7B" w:rsidRDefault="000223C8" w:rsidP="000223C8">
      <w:pPr>
        <w:widowControl w:val="0"/>
        <w:numPr>
          <w:ilvl w:val="0"/>
          <w:numId w:val="52"/>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2BA3BDB7" w14:textId="77777777" w:rsidR="000223C8" w:rsidRPr="00C33F7B" w:rsidRDefault="000223C8" w:rsidP="000223C8">
      <w:pPr>
        <w:widowControl w:val="0"/>
        <w:numPr>
          <w:ilvl w:val="0"/>
          <w:numId w:val="52"/>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43B1CF07" w14:textId="77777777" w:rsidR="000223C8" w:rsidRPr="00C33F7B" w:rsidRDefault="000223C8" w:rsidP="000223C8">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This certification is a material representation of fact upon which reliance was placed when this transaction was made or entered into. Submission of this certification is a prerequisite for making or entering into this transaction imposed by section 1352, Title 31, U.S. C. Any person who fails to file the required certification shall be subject to a civil penalty of not less than $10,000 and not more than $100,000 for each such failure.</w:t>
      </w:r>
    </w:p>
    <w:p w14:paraId="17600634" w14:textId="77777777" w:rsidR="000223C8" w:rsidRPr="00C33F7B" w:rsidRDefault="000223C8" w:rsidP="000223C8">
      <w:pPr>
        <w:spacing w:before="120" w:after="120" w:line="240" w:lineRule="auto"/>
        <w:rPr>
          <w:rFonts w:asciiTheme="minorHAnsi" w:hAnsiTheme="minorHAnsi"/>
        </w:rPr>
      </w:pPr>
      <w:r w:rsidRPr="00C33F7B">
        <w:rPr>
          <w:rFonts w:asciiTheme="minorHAnsi" w:hAnsiTheme="minorHAnsi"/>
        </w:rPr>
        <w:br w:type="page"/>
      </w:r>
    </w:p>
    <w:p w14:paraId="59DAB761" w14:textId="77777777" w:rsidR="000223C8" w:rsidRPr="00C33F7B" w:rsidRDefault="000223C8" w:rsidP="000223C8">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0223C8" w14:paraId="1658169C" w14:textId="77777777" w:rsidTr="009B414F">
        <w:tc>
          <w:tcPr>
            <w:tcW w:w="5130" w:type="dxa"/>
            <w:tcBorders>
              <w:top w:val="nil"/>
              <w:left w:val="nil"/>
              <w:right w:val="nil"/>
            </w:tcBorders>
          </w:tcPr>
          <w:p w14:paraId="36B9F0CF" w14:textId="77777777" w:rsidR="000223C8" w:rsidRDefault="000223C8" w:rsidP="009B414F">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4C68173E" w14:textId="77777777" w:rsidR="000223C8" w:rsidRDefault="000223C8" w:rsidP="000223C8">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0223C8" w14:paraId="3BFEFB47" w14:textId="77777777" w:rsidTr="009B414F">
        <w:tc>
          <w:tcPr>
            <w:tcW w:w="5130" w:type="dxa"/>
            <w:tcBorders>
              <w:top w:val="nil"/>
              <w:left w:val="nil"/>
              <w:right w:val="nil"/>
            </w:tcBorders>
          </w:tcPr>
          <w:p w14:paraId="505084AF" w14:textId="77777777" w:rsidR="000223C8" w:rsidRDefault="000223C8" w:rsidP="009B414F">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3FFA9421" w14:textId="77777777" w:rsidR="000223C8" w:rsidRDefault="000223C8" w:rsidP="000223C8">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0223C8" w14:paraId="3E066FD3" w14:textId="77777777" w:rsidTr="009B414F">
        <w:tc>
          <w:tcPr>
            <w:tcW w:w="5130" w:type="dxa"/>
            <w:tcBorders>
              <w:top w:val="nil"/>
              <w:left w:val="nil"/>
              <w:right w:val="nil"/>
            </w:tcBorders>
          </w:tcPr>
          <w:p w14:paraId="0B119ED1" w14:textId="77777777" w:rsidR="000223C8" w:rsidRDefault="000223C8" w:rsidP="009B414F">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17FCB876" w14:textId="77777777" w:rsidR="000223C8" w:rsidRPr="00155375" w:rsidRDefault="000223C8" w:rsidP="000223C8">
      <w:pPr>
        <w:pStyle w:val="BodyTextIndent"/>
        <w:keepNext/>
        <w:ind w:left="0"/>
        <w:rPr>
          <w:rFonts w:asciiTheme="minorHAnsi" w:hAnsiTheme="minorHAnsi"/>
          <w:sz w:val="22"/>
          <w:lang w:bidi="en-US"/>
        </w:rPr>
      </w:pPr>
      <w:r>
        <w:rPr>
          <w:rFonts w:asciiTheme="minorHAnsi" w:hAnsiTheme="minorHAnsi"/>
          <w:sz w:val="22"/>
          <w:lang w:bidi="en-US"/>
        </w:rPr>
        <w:t>Date</w:t>
      </w:r>
    </w:p>
    <w:p w14:paraId="2DF6000A" w14:textId="6122A4B3" w:rsidR="001A5D0F" w:rsidRPr="001A5D0F" w:rsidRDefault="00803BC8" w:rsidP="00BB0917">
      <w:pPr>
        <w:pStyle w:val="Heading1"/>
      </w:pPr>
      <w:r>
        <w:br w:type="page"/>
      </w:r>
      <w:r w:rsidR="001A5D0F" w:rsidRPr="001A5D0F">
        <w:lastRenderedPageBreak/>
        <w:t>S</w:t>
      </w:r>
      <w:r w:rsidR="00BB0917">
        <w:t>chedule</w:t>
      </w:r>
      <w:r w:rsidR="001A5D0F" w:rsidRPr="001A5D0F">
        <w:t xml:space="preserve"> A </w:t>
      </w:r>
      <w:r w:rsidR="00BB0917">
        <w:t>- Statement of Work</w:t>
      </w:r>
    </w:p>
    <w:p w14:paraId="516C508E" w14:textId="1D133F3C" w:rsidR="001A5D0F" w:rsidRPr="00215C21" w:rsidRDefault="001A5D0F" w:rsidP="00215C21">
      <w:pPr>
        <w:pStyle w:val="Body"/>
        <w:jc w:val="center"/>
        <w:rPr>
          <w:b/>
          <w:bCs/>
        </w:rPr>
      </w:pPr>
      <w:r w:rsidRPr="00215C21">
        <w:rPr>
          <w:b/>
          <w:bCs/>
        </w:rPr>
        <w:t>Request for Proposal No.</w:t>
      </w:r>
      <w:r w:rsidR="000223C8">
        <w:rPr>
          <w:b/>
          <w:bCs/>
        </w:rPr>
        <w:t>26000000</w:t>
      </w:r>
      <w:r w:rsidR="006F12FC">
        <w:rPr>
          <w:b/>
          <w:bCs/>
        </w:rPr>
        <w:t>2008</w:t>
      </w:r>
    </w:p>
    <w:p w14:paraId="408C6AF2" w14:textId="77777777" w:rsidR="000223C8" w:rsidRPr="001A5D0F" w:rsidRDefault="000223C8" w:rsidP="000223C8">
      <w:pPr>
        <w:pStyle w:val="Body"/>
        <w:jc w:val="center"/>
      </w:pPr>
      <w:bookmarkStart w:id="60" w:name="_Hlk53656137"/>
      <w:r>
        <w:t>Family Preservation – In-Home Family Services</w:t>
      </w:r>
    </w:p>
    <w:p w14:paraId="1D80E8E4" w14:textId="77777777" w:rsidR="001A5D0F" w:rsidRPr="001A5D0F" w:rsidRDefault="001A5D0F" w:rsidP="00215C21">
      <w:pPr>
        <w:pStyle w:val="Body"/>
      </w:pPr>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0"/>
    <w:p w14:paraId="5951C2AE" w14:textId="77777777" w:rsidR="001A5D0F" w:rsidRPr="001A5D0F" w:rsidRDefault="001A5D0F" w:rsidP="00647B75">
      <w:pPr>
        <w:spacing w:after="120"/>
        <w:rPr>
          <w:rFonts w:cs="Arial"/>
          <w:b/>
        </w:rPr>
      </w:pPr>
      <w:r w:rsidRPr="001A5D0F">
        <w:rPr>
          <w:rFonts w:cs="Arial"/>
          <w:b/>
        </w:rPr>
        <w:t>BACKGROUND</w:t>
      </w:r>
    </w:p>
    <w:p w14:paraId="578E43FD" w14:textId="6BD5FB46" w:rsidR="000223C8" w:rsidRPr="009A2E95" w:rsidRDefault="00DE3EF1" w:rsidP="000223C8">
      <w:pPr>
        <w:pStyle w:val="Body"/>
        <w:rPr>
          <w:highlight w:val="green"/>
        </w:rPr>
      </w:pPr>
      <w:bookmarkStart w:id="61" w:name="_Hlk222217237"/>
      <w:r>
        <w:t xml:space="preserve">The </w:t>
      </w:r>
      <w:r w:rsidR="000223C8" w:rsidRPr="009A2E95">
        <w:t>Family Preservation</w:t>
      </w:r>
      <w:r w:rsidR="000223C8">
        <w:t xml:space="preserve"> </w:t>
      </w:r>
      <w:r w:rsidR="000223C8" w:rsidRPr="009A2E95">
        <w:t xml:space="preserve">In-Home Family Services </w:t>
      </w:r>
      <w:r w:rsidR="000223C8">
        <w:t>Program</w:t>
      </w:r>
      <w:r w:rsidR="000223C8" w:rsidRPr="009A2E95">
        <w:t xml:space="preserve"> provide</w:t>
      </w:r>
      <w:r w:rsidR="000223C8">
        <w:t>s</w:t>
      </w:r>
      <w:r w:rsidR="000223C8" w:rsidRPr="009A2E95">
        <w:t xml:space="preserve"> </w:t>
      </w:r>
      <w:r w:rsidR="000223C8">
        <w:t>h</w:t>
      </w:r>
      <w:r w:rsidR="000223C8" w:rsidRPr="009A2E95">
        <w:t xml:space="preserve">ome </w:t>
      </w:r>
      <w:r w:rsidR="000223C8">
        <w:t>b</w:t>
      </w:r>
      <w:r w:rsidR="000223C8" w:rsidRPr="009A2E95">
        <w:t xml:space="preserve">ased </w:t>
      </w:r>
      <w:r w:rsidR="000223C8">
        <w:t>s</w:t>
      </w:r>
      <w:r w:rsidR="000223C8" w:rsidRPr="009A2E95">
        <w:t xml:space="preserve">ervices </w:t>
      </w:r>
      <w:r>
        <w:t>aimed at</w:t>
      </w:r>
      <w:r w:rsidRPr="009A2E95">
        <w:t xml:space="preserve"> </w:t>
      </w:r>
      <w:r w:rsidR="000223C8" w:rsidRPr="009A2E95">
        <w:t>reduc</w:t>
      </w:r>
      <w:r>
        <w:t xml:space="preserve">ing </w:t>
      </w:r>
      <w:r w:rsidR="000223C8" w:rsidRPr="009A2E95">
        <w:t>child abuse</w:t>
      </w:r>
      <w:r>
        <w:t xml:space="preserve"> and </w:t>
      </w:r>
      <w:r w:rsidR="000223C8" w:rsidRPr="009A2E95">
        <w:t xml:space="preserve">neglect, improve family functioning, </w:t>
      </w:r>
      <w:r>
        <w:t xml:space="preserve">and </w:t>
      </w:r>
      <w:r w:rsidR="000223C8" w:rsidRPr="009A2E95">
        <w:t xml:space="preserve">keep families intact. </w:t>
      </w:r>
    </w:p>
    <w:bookmarkEnd w:id="61"/>
    <w:p w14:paraId="07D325EB" w14:textId="77777777" w:rsidR="000223C8" w:rsidRPr="009A2E95" w:rsidRDefault="000223C8" w:rsidP="000223C8">
      <w:pPr>
        <w:spacing w:after="120"/>
        <w:rPr>
          <w:rFonts w:cs="Arial"/>
          <w:b/>
          <w:bCs/>
          <w:iCs/>
          <w:color w:val="000000"/>
        </w:rPr>
      </w:pPr>
      <w:r w:rsidRPr="009A2E95">
        <w:rPr>
          <w:rFonts w:cs="Arial"/>
          <w:b/>
          <w:bCs/>
          <w:iCs/>
          <w:color w:val="000000"/>
        </w:rPr>
        <w:t>SCOPE</w:t>
      </w:r>
    </w:p>
    <w:p w14:paraId="4A625627" w14:textId="77777777" w:rsidR="000223C8" w:rsidRPr="009A2E95" w:rsidRDefault="000223C8" w:rsidP="000223C8">
      <w:pPr>
        <w:pStyle w:val="Body"/>
      </w:pPr>
      <w:r>
        <w:t>Family Preservation</w:t>
      </w:r>
      <w:r w:rsidRPr="009A2E95">
        <w:t xml:space="preserve"> In-Home Family Services </w:t>
      </w:r>
      <w:r>
        <w:t>provide services to</w:t>
      </w:r>
      <w:r w:rsidRPr="009A2E95">
        <w:t xml:space="preserve"> families that are at risk of having their children removed from their home due to child abuse and /or neglect.  Services provide guidance for the parents and children to increase the parents’ confidence and competence in their parenting abilities to successfully nurture their children and provide them with a healthy and safe environment.</w:t>
      </w:r>
    </w:p>
    <w:p w14:paraId="00FB78D0" w14:textId="77777777" w:rsidR="001A5D0F" w:rsidRPr="001A5D0F" w:rsidRDefault="001A5D0F" w:rsidP="001A5D0F">
      <w:pPr>
        <w:pStyle w:val="Heading20"/>
        <w:rPr>
          <w:caps/>
        </w:rPr>
      </w:pPr>
      <w:r w:rsidRPr="001A5D0F">
        <w:t>Requirements</w:t>
      </w:r>
    </w:p>
    <w:p w14:paraId="4A568008" w14:textId="77777777" w:rsidR="001A5D0F" w:rsidRDefault="001A5D0F" w:rsidP="001A5D0F">
      <w:pPr>
        <w:pStyle w:val="Heading3"/>
      </w:pPr>
      <w:bookmarkStart w:id="62" w:name="_Hlk53656053"/>
      <w:r w:rsidRPr="001A5D0F">
        <w:t>General Requirements</w:t>
      </w:r>
    </w:p>
    <w:p w14:paraId="0FC88D20" w14:textId="6A0531F7" w:rsidR="00BD478A" w:rsidRPr="00922875" w:rsidRDefault="00BD478A" w:rsidP="0072549A">
      <w:pPr>
        <w:pStyle w:val="A"/>
        <w:numPr>
          <w:ilvl w:val="0"/>
          <w:numId w:val="22"/>
        </w:numPr>
        <w:rPr>
          <w:rFonts w:ascii="Aptos" w:hAnsi="Aptos"/>
          <w:b/>
          <w:bCs/>
          <w:sz w:val="22"/>
          <w:szCs w:val="22"/>
        </w:rPr>
      </w:pPr>
      <w:r w:rsidRPr="00922875">
        <w:rPr>
          <w:rFonts w:ascii="Aptos" w:hAnsi="Aptos"/>
          <w:b/>
          <w:bCs/>
          <w:sz w:val="22"/>
          <w:szCs w:val="22"/>
        </w:rPr>
        <w:t>Client Eligibility Criteria</w:t>
      </w:r>
    </w:p>
    <w:p w14:paraId="1BDAC418" w14:textId="77777777" w:rsidR="00BD478A" w:rsidRPr="00901ECC" w:rsidRDefault="00BD478A" w:rsidP="00BD478A">
      <w:pPr>
        <w:pStyle w:val="A"/>
        <w:ind w:left="1584"/>
        <w:rPr>
          <w:rFonts w:ascii="Aptos" w:hAnsi="Aptos"/>
          <w:sz w:val="22"/>
          <w:szCs w:val="22"/>
        </w:rPr>
      </w:pPr>
    </w:p>
    <w:p w14:paraId="32F805E6" w14:textId="77777777" w:rsidR="0072549A" w:rsidRPr="00492541" w:rsidRDefault="0072549A" w:rsidP="000223C8">
      <w:pPr>
        <w:pStyle w:val="1"/>
        <w:numPr>
          <w:ilvl w:val="0"/>
          <w:numId w:val="34"/>
        </w:numPr>
        <w:spacing w:after="120"/>
        <w:ind w:left="1080"/>
        <w:jc w:val="left"/>
        <w:rPr>
          <w:rFonts w:ascii="Aptos" w:hAnsi="Aptos" w:cs="Arial"/>
          <w:sz w:val="22"/>
          <w:szCs w:val="22"/>
        </w:rPr>
      </w:pPr>
      <w:r w:rsidRPr="00492541">
        <w:rPr>
          <w:rFonts w:ascii="Aptos" w:hAnsi="Aptos" w:cs="Arial"/>
          <w:spacing w:val="0"/>
          <w:sz w:val="22"/>
          <w:szCs w:val="22"/>
        </w:rPr>
        <w:t xml:space="preserve">Definition of Eligibility </w:t>
      </w:r>
    </w:p>
    <w:p w14:paraId="700722B1" w14:textId="621FD663" w:rsidR="0072549A" w:rsidRPr="00492541" w:rsidRDefault="0083566C" w:rsidP="0072549A">
      <w:pPr>
        <w:pStyle w:val="1"/>
        <w:numPr>
          <w:ilvl w:val="1"/>
          <w:numId w:val="22"/>
        </w:numPr>
        <w:spacing w:after="120"/>
        <w:ind w:left="1440"/>
        <w:jc w:val="left"/>
        <w:rPr>
          <w:rFonts w:ascii="Aptos" w:hAnsi="Aptos" w:cs="Arial"/>
          <w:sz w:val="22"/>
          <w:szCs w:val="22"/>
        </w:rPr>
      </w:pPr>
      <w:r w:rsidRPr="0083566C">
        <w:rPr>
          <w:rFonts w:ascii="Aptos" w:hAnsi="Aptos" w:cs="Arial"/>
          <w:sz w:val="22"/>
          <w:szCs w:val="22"/>
        </w:rPr>
        <w:t>For Child and Family Safety Stability and Permanency (CFSSP) Funding:</w:t>
      </w:r>
    </w:p>
    <w:p w14:paraId="2F4C5341" w14:textId="77777777" w:rsidR="0083566C" w:rsidRPr="0083566C" w:rsidRDefault="0083566C" w:rsidP="0083566C">
      <w:pPr>
        <w:pStyle w:val="1"/>
        <w:numPr>
          <w:ilvl w:val="3"/>
          <w:numId w:val="22"/>
        </w:numPr>
        <w:spacing w:after="120"/>
        <w:ind w:left="1890"/>
        <w:rPr>
          <w:rFonts w:ascii="Aptos" w:hAnsi="Aptos" w:cs="Arial"/>
          <w:sz w:val="22"/>
          <w:szCs w:val="22"/>
        </w:rPr>
      </w:pPr>
      <w:r w:rsidRPr="0083566C">
        <w:rPr>
          <w:rFonts w:ascii="Aptos" w:hAnsi="Aptos" w:cs="Arial"/>
          <w:sz w:val="22"/>
          <w:szCs w:val="22"/>
        </w:rPr>
        <w:t>Families with an active Children’s Protective Services (CPS) investigation or open case.</w:t>
      </w:r>
    </w:p>
    <w:p w14:paraId="1E22AF65" w14:textId="77777777" w:rsidR="0083566C" w:rsidRPr="0083566C" w:rsidRDefault="0083566C" w:rsidP="0083566C">
      <w:pPr>
        <w:pStyle w:val="1"/>
        <w:numPr>
          <w:ilvl w:val="3"/>
          <w:numId w:val="22"/>
        </w:numPr>
        <w:spacing w:after="120"/>
        <w:ind w:left="1890"/>
        <w:rPr>
          <w:rFonts w:ascii="Aptos" w:hAnsi="Aptos" w:cs="Arial"/>
          <w:sz w:val="22"/>
          <w:szCs w:val="22"/>
        </w:rPr>
      </w:pPr>
      <w:r w:rsidRPr="0083566C">
        <w:rPr>
          <w:rFonts w:ascii="Aptos" w:hAnsi="Aptos" w:cs="Arial"/>
          <w:sz w:val="22"/>
          <w:szCs w:val="22"/>
        </w:rPr>
        <w:t>Families with an open Prevention services case.</w:t>
      </w:r>
    </w:p>
    <w:p w14:paraId="33AF73CF" w14:textId="77777777" w:rsidR="0083566C" w:rsidRPr="0083566C" w:rsidRDefault="0083566C" w:rsidP="0083566C">
      <w:pPr>
        <w:pStyle w:val="1"/>
        <w:numPr>
          <w:ilvl w:val="3"/>
          <w:numId w:val="22"/>
        </w:numPr>
        <w:spacing w:after="120"/>
        <w:ind w:left="1890"/>
        <w:rPr>
          <w:rFonts w:ascii="Aptos" w:hAnsi="Aptos" w:cs="Arial"/>
          <w:sz w:val="22"/>
          <w:szCs w:val="22"/>
        </w:rPr>
      </w:pPr>
      <w:r w:rsidRPr="0083566C">
        <w:rPr>
          <w:rFonts w:ascii="Aptos" w:hAnsi="Aptos" w:cs="Arial"/>
          <w:sz w:val="22"/>
          <w:szCs w:val="22"/>
        </w:rPr>
        <w:t>Families with minor children investigated by MDHHS CPS within the previous 18 months.</w:t>
      </w:r>
    </w:p>
    <w:p w14:paraId="6CFA95ED" w14:textId="77777777" w:rsidR="0083566C" w:rsidRPr="0083566C" w:rsidRDefault="0083566C" w:rsidP="0083566C">
      <w:pPr>
        <w:pStyle w:val="1"/>
        <w:numPr>
          <w:ilvl w:val="3"/>
          <w:numId w:val="22"/>
        </w:numPr>
        <w:spacing w:after="120"/>
        <w:ind w:left="1890"/>
        <w:rPr>
          <w:rFonts w:ascii="Aptos" w:hAnsi="Aptos" w:cs="Arial"/>
          <w:sz w:val="22"/>
          <w:szCs w:val="22"/>
        </w:rPr>
      </w:pPr>
      <w:r w:rsidRPr="0083566C">
        <w:rPr>
          <w:rFonts w:ascii="Aptos" w:hAnsi="Aptos" w:cs="Arial"/>
          <w:sz w:val="22"/>
          <w:szCs w:val="22"/>
        </w:rPr>
        <w:t xml:space="preserve">Families that do not have a preponderance of evidence of child abuse or neglect after a CPS investigation, but there is a risk of future harm to the child. </w:t>
      </w:r>
    </w:p>
    <w:p w14:paraId="64569B1C" w14:textId="77777777" w:rsidR="0083566C" w:rsidRPr="0083566C" w:rsidRDefault="0083566C" w:rsidP="0083566C">
      <w:pPr>
        <w:pStyle w:val="1"/>
        <w:numPr>
          <w:ilvl w:val="3"/>
          <w:numId w:val="22"/>
        </w:numPr>
        <w:spacing w:after="120"/>
        <w:ind w:left="1890"/>
        <w:rPr>
          <w:rFonts w:ascii="Aptos" w:hAnsi="Aptos" w:cs="Arial"/>
          <w:sz w:val="22"/>
          <w:szCs w:val="22"/>
        </w:rPr>
      </w:pPr>
      <w:r w:rsidRPr="0083566C">
        <w:rPr>
          <w:rFonts w:ascii="Aptos" w:hAnsi="Aptos" w:cs="Arial"/>
          <w:sz w:val="22"/>
          <w:szCs w:val="22"/>
        </w:rPr>
        <w:t xml:space="preserve">Families with one or more children in a MDHHS supervised out-of-home placement (inclusive of MDHHS supervised Foster Care, Juvenile Justice and relative placement). </w:t>
      </w:r>
    </w:p>
    <w:p w14:paraId="69895E4E" w14:textId="77777777" w:rsidR="0083566C" w:rsidRPr="0083566C" w:rsidRDefault="0083566C" w:rsidP="0083566C">
      <w:pPr>
        <w:pStyle w:val="1"/>
        <w:numPr>
          <w:ilvl w:val="3"/>
          <w:numId w:val="22"/>
        </w:numPr>
        <w:spacing w:after="120"/>
        <w:ind w:left="1890"/>
        <w:rPr>
          <w:rFonts w:ascii="Aptos" w:hAnsi="Aptos" w:cs="Arial"/>
          <w:sz w:val="22"/>
          <w:szCs w:val="22"/>
        </w:rPr>
      </w:pPr>
      <w:r w:rsidRPr="0083566C">
        <w:rPr>
          <w:rFonts w:ascii="Aptos" w:hAnsi="Aptos" w:cs="Arial"/>
          <w:sz w:val="22"/>
          <w:szCs w:val="22"/>
        </w:rPr>
        <w:t>MDHHS adoptive families for whom a need for post adoptive services has been identified by MDHHS to prevent disruption or dissolution.</w:t>
      </w:r>
    </w:p>
    <w:p w14:paraId="5CCACDD8" w14:textId="3032C184" w:rsidR="0072549A" w:rsidRDefault="0083566C" w:rsidP="0083566C">
      <w:pPr>
        <w:pStyle w:val="1"/>
        <w:numPr>
          <w:ilvl w:val="1"/>
          <w:numId w:val="22"/>
        </w:numPr>
        <w:spacing w:after="120"/>
        <w:jc w:val="left"/>
        <w:rPr>
          <w:rFonts w:ascii="Aptos" w:hAnsi="Aptos" w:cs="Arial"/>
          <w:sz w:val="22"/>
          <w:szCs w:val="22"/>
        </w:rPr>
      </w:pPr>
      <w:r w:rsidRPr="0083566C">
        <w:rPr>
          <w:rFonts w:ascii="Aptos" w:hAnsi="Aptos" w:cs="Arial"/>
          <w:sz w:val="22"/>
          <w:szCs w:val="22"/>
        </w:rPr>
        <w:t>For Strong Families Safe Children (SFSC) Funding:</w:t>
      </w:r>
    </w:p>
    <w:p w14:paraId="14CAC481" w14:textId="73A1473B" w:rsidR="0083566C" w:rsidRDefault="0083566C" w:rsidP="0083566C">
      <w:pPr>
        <w:pStyle w:val="1"/>
        <w:numPr>
          <w:ilvl w:val="3"/>
          <w:numId w:val="22"/>
        </w:numPr>
        <w:spacing w:after="120"/>
        <w:ind w:left="1890"/>
        <w:rPr>
          <w:rFonts w:ascii="Aptos" w:hAnsi="Aptos" w:cs="Arial"/>
          <w:sz w:val="22"/>
          <w:szCs w:val="22"/>
        </w:rPr>
      </w:pPr>
      <w:r w:rsidRPr="0083566C">
        <w:rPr>
          <w:rFonts w:ascii="Aptos" w:hAnsi="Aptos" w:cs="Arial"/>
          <w:sz w:val="22"/>
          <w:szCs w:val="22"/>
        </w:rPr>
        <w:t>Time – Limited Family Reunification Services 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5C8B9136" w14:textId="4E4FC181" w:rsidR="008C3579" w:rsidRPr="00863854" w:rsidRDefault="008C3579" w:rsidP="008C3579">
      <w:pPr>
        <w:pStyle w:val="UserInput10pt"/>
        <w:spacing w:line="240" w:lineRule="auto"/>
        <w:ind w:left="1890" w:hanging="360"/>
        <w:rPr>
          <w:rFonts w:ascii="Aptos" w:hAnsi="Aptos" w:cs="Arial"/>
          <w:b w:val="0"/>
          <w:sz w:val="22"/>
          <w:szCs w:val="22"/>
        </w:rPr>
      </w:pPr>
      <w:r>
        <w:rPr>
          <w:rFonts w:ascii="Aptos" w:hAnsi="Aptos" w:cs="Arial"/>
          <w:b w:val="0"/>
          <w:sz w:val="22"/>
          <w:szCs w:val="22"/>
        </w:rPr>
        <w:t>2.</w:t>
      </w:r>
      <w:r w:rsidRPr="00863854">
        <w:rPr>
          <w:rFonts w:ascii="Aptos" w:hAnsi="Aptos" w:cs="Arial"/>
          <w:b w:val="0"/>
          <w:sz w:val="22"/>
          <w:szCs w:val="22"/>
        </w:rPr>
        <w:tab/>
        <w:t>Adoption Promotion and Support Services must be provided to:</w:t>
      </w:r>
    </w:p>
    <w:p w14:paraId="714EA32D" w14:textId="77777777" w:rsidR="008C3579" w:rsidRPr="00863854" w:rsidRDefault="008C3579" w:rsidP="008C3579">
      <w:pPr>
        <w:pStyle w:val="UserInput10pt"/>
        <w:spacing w:line="240" w:lineRule="auto"/>
        <w:rPr>
          <w:rFonts w:ascii="Aptos" w:hAnsi="Aptos" w:cs="Arial"/>
          <w:sz w:val="22"/>
          <w:szCs w:val="22"/>
        </w:rPr>
      </w:pPr>
    </w:p>
    <w:p w14:paraId="70D6D807" w14:textId="4AAD6E32" w:rsidR="008C3579" w:rsidRPr="00863854" w:rsidRDefault="008C3579" w:rsidP="008C3579">
      <w:pPr>
        <w:pStyle w:val="UserInput10pt"/>
        <w:spacing w:line="240" w:lineRule="auto"/>
        <w:ind w:left="2250" w:hanging="360"/>
        <w:rPr>
          <w:rFonts w:ascii="Aptos" w:hAnsi="Aptos" w:cs="Arial"/>
          <w:b w:val="0"/>
          <w:sz w:val="22"/>
          <w:szCs w:val="22"/>
        </w:rPr>
      </w:pPr>
      <w:r w:rsidRPr="00863854">
        <w:rPr>
          <w:rFonts w:ascii="Aptos" w:hAnsi="Aptos" w:cs="Arial"/>
          <w:b w:val="0"/>
          <w:sz w:val="22"/>
          <w:szCs w:val="22"/>
        </w:rPr>
        <w:t>(</w:t>
      </w:r>
      <w:r>
        <w:rPr>
          <w:rFonts w:ascii="Aptos" w:hAnsi="Aptos" w:cs="Arial"/>
          <w:b w:val="0"/>
          <w:sz w:val="22"/>
          <w:szCs w:val="22"/>
        </w:rPr>
        <w:t>a</w:t>
      </w:r>
      <w:r w:rsidRPr="00863854">
        <w:rPr>
          <w:rFonts w:ascii="Aptos" w:hAnsi="Aptos" w:cs="Arial"/>
          <w:b w:val="0"/>
          <w:sz w:val="22"/>
          <w:szCs w:val="22"/>
        </w:rPr>
        <w:t>)</w:t>
      </w:r>
      <w:r w:rsidRPr="00863854">
        <w:rPr>
          <w:rFonts w:ascii="Aptos" w:hAnsi="Aptos" w:cs="Arial"/>
          <w:b w:val="0"/>
          <w:sz w:val="22"/>
          <w:szCs w:val="22"/>
        </w:rPr>
        <w:tab/>
        <w:t>Prospective adoptive parents adopting minor child(ren) through the MDHHS foster care system when adoption is the child’s permanency goal.</w:t>
      </w:r>
    </w:p>
    <w:p w14:paraId="7D2A66EC" w14:textId="341ED6D5" w:rsidR="008C3579" w:rsidRPr="00863854" w:rsidRDefault="008C3579" w:rsidP="008C3579">
      <w:pPr>
        <w:pStyle w:val="UserInput10pt"/>
        <w:spacing w:line="240" w:lineRule="auto"/>
        <w:ind w:left="2250" w:hanging="360"/>
        <w:rPr>
          <w:rFonts w:ascii="Aptos" w:hAnsi="Aptos" w:cs="Arial"/>
          <w:b w:val="0"/>
          <w:sz w:val="22"/>
          <w:szCs w:val="22"/>
        </w:rPr>
      </w:pPr>
      <w:r w:rsidRPr="00863854">
        <w:rPr>
          <w:rFonts w:ascii="Aptos" w:hAnsi="Aptos" w:cs="Arial"/>
          <w:b w:val="0"/>
          <w:sz w:val="22"/>
          <w:szCs w:val="22"/>
        </w:rPr>
        <w:t>(</w:t>
      </w:r>
      <w:r>
        <w:rPr>
          <w:rFonts w:ascii="Aptos" w:hAnsi="Aptos" w:cs="Arial"/>
          <w:b w:val="0"/>
          <w:sz w:val="22"/>
          <w:szCs w:val="22"/>
        </w:rPr>
        <w:t>b</w:t>
      </w:r>
      <w:r w:rsidRPr="00863854">
        <w:rPr>
          <w:rFonts w:ascii="Aptos" w:hAnsi="Aptos" w:cs="Arial"/>
          <w:b w:val="0"/>
          <w:sz w:val="22"/>
          <w:szCs w:val="22"/>
        </w:rPr>
        <w:t>)</w:t>
      </w:r>
      <w:r w:rsidRPr="00863854">
        <w:rPr>
          <w:rFonts w:ascii="Aptos" w:hAnsi="Aptos" w:cs="Arial"/>
          <w:b w:val="0"/>
          <w:sz w:val="22"/>
          <w:szCs w:val="22"/>
        </w:rPr>
        <w:tab/>
        <w:t>Adoptive parents of minor child(ren) adopted through the MDHHS foster care system when adoption has been finalized and a need for post adoption services has been identified by MDHHS.</w:t>
      </w:r>
    </w:p>
    <w:p w14:paraId="5EBB589B" w14:textId="77777777" w:rsidR="008C3579" w:rsidRPr="00863854" w:rsidRDefault="008C3579" w:rsidP="008C3579">
      <w:pPr>
        <w:pStyle w:val="UserInput10pt"/>
        <w:spacing w:line="240" w:lineRule="auto"/>
        <w:ind w:left="1080"/>
        <w:rPr>
          <w:rFonts w:ascii="Aptos" w:hAnsi="Aptos" w:cs="Arial"/>
          <w:b w:val="0"/>
          <w:strike/>
          <w:sz w:val="22"/>
          <w:szCs w:val="22"/>
        </w:rPr>
      </w:pPr>
    </w:p>
    <w:p w14:paraId="2AC8A464" w14:textId="6115A1A6" w:rsidR="008C3579" w:rsidRPr="008C3579" w:rsidRDefault="008C3579" w:rsidP="008C3579">
      <w:pPr>
        <w:autoSpaceDE w:val="0"/>
        <w:autoSpaceDN w:val="0"/>
        <w:adjustRightInd w:val="0"/>
        <w:ind w:left="1890" w:hanging="360"/>
        <w:rPr>
          <w:rFonts w:cs="Arial"/>
        </w:rPr>
      </w:pPr>
      <w:r>
        <w:rPr>
          <w:rFonts w:cs="Arial"/>
        </w:rPr>
        <w:t>3.</w:t>
      </w:r>
      <w:r w:rsidRPr="00863854">
        <w:rPr>
          <w:rFonts w:cs="Arial"/>
        </w:rPr>
        <w:tab/>
        <w:t>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6E576CDD" w14:textId="79DFE954" w:rsidR="008C3579" w:rsidRPr="00863854" w:rsidRDefault="008C3579" w:rsidP="008C3579">
      <w:pPr>
        <w:pStyle w:val="UserInput10pt"/>
        <w:spacing w:line="240" w:lineRule="auto"/>
        <w:ind w:left="1890" w:hanging="360"/>
        <w:rPr>
          <w:rFonts w:ascii="Aptos" w:hAnsi="Aptos" w:cs="Arial"/>
          <w:b w:val="0"/>
          <w:sz w:val="22"/>
          <w:szCs w:val="22"/>
        </w:rPr>
      </w:pPr>
      <w:r>
        <w:rPr>
          <w:rFonts w:ascii="Aptos" w:hAnsi="Aptos" w:cs="Arial"/>
          <w:b w:val="0"/>
          <w:sz w:val="22"/>
          <w:szCs w:val="22"/>
        </w:rPr>
        <w:t>4.</w:t>
      </w:r>
      <w:r w:rsidRPr="00863854">
        <w:rPr>
          <w:rFonts w:ascii="Aptos" w:hAnsi="Aptos" w:cs="Arial"/>
          <w:b w:val="0"/>
          <w:sz w:val="22"/>
          <w:szCs w:val="22"/>
        </w:rPr>
        <w:tab/>
        <w:t>Family Support Services must be provided to parents or primary caregiver(s) responsible for the care and supervision of minor child(ren) and have one or more of the of the following:</w:t>
      </w:r>
    </w:p>
    <w:p w14:paraId="2AF840A4" w14:textId="77777777" w:rsidR="008C3579" w:rsidRPr="00863854" w:rsidRDefault="008C3579" w:rsidP="008C3579">
      <w:pPr>
        <w:pStyle w:val="UserInput10pt"/>
        <w:spacing w:line="240" w:lineRule="auto"/>
        <w:ind w:left="720"/>
        <w:rPr>
          <w:rFonts w:ascii="Aptos" w:hAnsi="Aptos" w:cs="Arial"/>
          <w:b w:val="0"/>
          <w:sz w:val="22"/>
          <w:szCs w:val="22"/>
        </w:rPr>
      </w:pPr>
    </w:p>
    <w:p w14:paraId="10D48BDA" w14:textId="4026E83C" w:rsidR="008C3579" w:rsidRPr="00863854" w:rsidRDefault="008C3579" w:rsidP="008C3579">
      <w:pPr>
        <w:pStyle w:val="UserInput10pt"/>
        <w:spacing w:line="240" w:lineRule="auto"/>
        <w:ind w:left="2340" w:hanging="360"/>
        <w:rPr>
          <w:rFonts w:ascii="Aptos" w:hAnsi="Aptos" w:cs="Arial"/>
          <w:b w:val="0"/>
          <w:sz w:val="22"/>
          <w:szCs w:val="22"/>
        </w:rPr>
      </w:pPr>
      <w:r w:rsidRPr="00863854">
        <w:rPr>
          <w:rFonts w:ascii="Aptos" w:hAnsi="Aptos" w:cs="Arial"/>
          <w:b w:val="0"/>
          <w:sz w:val="22"/>
          <w:szCs w:val="22"/>
        </w:rPr>
        <w:t>(</w:t>
      </w:r>
      <w:r>
        <w:rPr>
          <w:rFonts w:ascii="Aptos" w:hAnsi="Aptos" w:cs="Arial"/>
          <w:b w:val="0"/>
          <w:sz w:val="22"/>
          <w:szCs w:val="22"/>
        </w:rPr>
        <w:t>a</w:t>
      </w:r>
      <w:r w:rsidRPr="00863854">
        <w:rPr>
          <w:rFonts w:ascii="Aptos" w:hAnsi="Aptos" w:cs="Arial"/>
          <w:b w:val="0"/>
          <w:sz w:val="22"/>
          <w:szCs w:val="22"/>
        </w:rPr>
        <w:t>)</w:t>
      </w:r>
      <w:r w:rsidRPr="00863854">
        <w:rPr>
          <w:rFonts w:ascii="Aptos" w:hAnsi="Aptos" w:cs="Arial"/>
          <w:b w:val="0"/>
          <w:sz w:val="22"/>
          <w:szCs w:val="22"/>
        </w:rPr>
        <w:tab/>
        <w:t>An open MDHHS Child Protective Services (Category I, II, and III), foster care or delinquency case</w:t>
      </w:r>
    </w:p>
    <w:p w14:paraId="4505ED7B" w14:textId="603FBCF8" w:rsidR="008C3579" w:rsidRPr="00863854" w:rsidRDefault="008C3579" w:rsidP="008C3579">
      <w:pPr>
        <w:pStyle w:val="UserInput10pt"/>
        <w:spacing w:line="240" w:lineRule="auto"/>
        <w:ind w:left="2340" w:hanging="360"/>
        <w:rPr>
          <w:rFonts w:ascii="Aptos" w:hAnsi="Aptos" w:cs="Arial"/>
          <w:b w:val="0"/>
          <w:sz w:val="22"/>
          <w:szCs w:val="22"/>
        </w:rPr>
      </w:pPr>
      <w:r w:rsidRPr="00863854">
        <w:rPr>
          <w:rFonts w:ascii="Aptos" w:hAnsi="Aptos" w:cs="Arial"/>
          <w:b w:val="0"/>
          <w:sz w:val="22"/>
          <w:szCs w:val="22"/>
        </w:rPr>
        <w:t>(</w:t>
      </w:r>
      <w:r>
        <w:rPr>
          <w:rFonts w:ascii="Aptos" w:hAnsi="Aptos" w:cs="Arial"/>
          <w:b w:val="0"/>
          <w:sz w:val="22"/>
          <w:szCs w:val="22"/>
        </w:rPr>
        <w:t>b</w:t>
      </w:r>
      <w:r w:rsidRPr="00863854">
        <w:rPr>
          <w:rFonts w:ascii="Aptos" w:hAnsi="Aptos" w:cs="Arial"/>
          <w:b w:val="0"/>
          <w:sz w:val="22"/>
          <w:szCs w:val="22"/>
        </w:rPr>
        <w:t>)</w:t>
      </w:r>
      <w:r w:rsidRPr="00863854">
        <w:rPr>
          <w:rFonts w:ascii="Aptos" w:hAnsi="Aptos" w:cs="Arial"/>
          <w:b w:val="0"/>
          <w:sz w:val="22"/>
          <w:szCs w:val="22"/>
        </w:rPr>
        <w:tab/>
        <w:t>An open case which has been closed within the past 18-months</w:t>
      </w:r>
    </w:p>
    <w:p w14:paraId="0F7465DF" w14:textId="51DA197D" w:rsidR="008C3579" w:rsidRPr="00863854" w:rsidRDefault="008C3579" w:rsidP="008C3579">
      <w:pPr>
        <w:pStyle w:val="UserInput10pt"/>
        <w:spacing w:line="240" w:lineRule="auto"/>
        <w:ind w:left="2340" w:hanging="360"/>
        <w:rPr>
          <w:rFonts w:ascii="Aptos" w:hAnsi="Aptos" w:cs="Arial"/>
          <w:b w:val="0"/>
          <w:sz w:val="22"/>
          <w:szCs w:val="22"/>
        </w:rPr>
      </w:pPr>
      <w:r w:rsidRPr="00863854">
        <w:rPr>
          <w:rFonts w:ascii="Aptos" w:hAnsi="Aptos" w:cs="Arial"/>
          <w:b w:val="0"/>
          <w:sz w:val="22"/>
          <w:szCs w:val="22"/>
        </w:rPr>
        <w:t>(</w:t>
      </w:r>
      <w:r>
        <w:rPr>
          <w:rFonts w:ascii="Aptos" w:hAnsi="Aptos" w:cs="Arial"/>
          <w:b w:val="0"/>
          <w:sz w:val="22"/>
          <w:szCs w:val="22"/>
        </w:rPr>
        <w:t>c</w:t>
      </w:r>
      <w:r w:rsidRPr="00863854">
        <w:rPr>
          <w:rFonts w:ascii="Aptos" w:hAnsi="Aptos" w:cs="Arial"/>
          <w:b w:val="0"/>
          <w:sz w:val="22"/>
          <w:szCs w:val="22"/>
        </w:rPr>
        <w:t>)</w:t>
      </w:r>
      <w:r w:rsidRPr="00863854">
        <w:rPr>
          <w:rFonts w:ascii="Aptos" w:hAnsi="Aptos" w:cs="Arial"/>
          <w:b w:val="0"/>
          <w:sz w:val="22"/>
          <w:szCs w:val="22"/>
        </w:rPr>
        <w:tab/>
        <w:t>A Child Protective Services investigation within the past 18-months</w:t>
      </w:r>
    </w:p>
    <w:p w14:paraId="7F74DBD9" w14:textId="1634E15B" w:rsidR="008C3579" w:rsidRPr="00863854" w:rsidRDefault="008C3579" w:rsidP="008C3579">
      <w:pPr>
        <w:pStyle w:val="UserInput10pt"/>
        <w:spacing w:line="240" w:lineRule="auto"/>
        <w:ind w:left="2340" w:hanging="360"/>
        <w:rPr>
          <w:rFonts w:ascii="Aptos" w:hAnsi="Aptos" w:cs="Arial"/>
          <w:b w:val="0"/>
          <w:sz w:val="22"/>
          <w:szCs w:val="22"/>
        </w:rPr>
      </w:pPr>
      <w:r w:rsidRPr="00863854">
        <w:rPr>
          <w:rFonts w:ascii="Aptos" w:hAnsi="Aptos" w:cs="Arial"/>
          <w:b w:val="0"/>
          <w:sz w:val="22"/>
          <w:szCs w:val="22"/>
        </w:rPr>
        <w:t>(</w:t>
      </w:r>
      <w:r>
        <w:rPr>
          <w:rFonts w:ascii="Aptos" w:hAnsi="Aptos" w:cs="Arial"/>
          <w:b w:val="0"/>
          <w:sz w:val="22"/>
          <w:szCs w:val="22"/>
        </w:rPr>
        <w:t>d</w:t>
      </w:r>
      <w:r w:rsidRPr="00863854">
        <w:rPr>
          <w:rFonts w:ascii="Aptos" w:hAnsi="Aptos" w:cs="Arial"/>
          <w:b w:val="0"/>
          <w:sz w:val="22"/>
          <w:szCs w:val="22"/>
        </w:rPr>
        <w:t>)</w:t>
      </w:r>
      <w:r w:rsidRPr="00863854">
        <w:rPr>
          <w:rFonts w:ascii="Aptos" w:hAnsi="Aptos" w:cs="Arial"/>
          <w:b w:val="0"/>
          <w:sz w:val="22"/>
          <w:szCs w:val="22"/>
        </w:rPr>
        <w:tab/>
        <w:t xml:space="preserve">Three or more rejected Child Protective Services complaints </w:t>
      </w:r>
    </w:p>
    <w:p w14:paraId="1C3F8F0F" w14:textId="3EC5DC4C" w:rsidR="0083566C" w:rsidRPr="00492541" w:rsidRDefault="0083566C" w:rsidP="009264CF">
      <w:pPr>
        <w:pStyle w:val="1"/>
        <w:spacing w:after="120"/>
        <w:jc w:val="left"/>
        <w:rPr>
          <w:rFonts w:ascii="Aptos" w:hAnsi="Aptos" w:cs="Arial"/>
          <w:sz w:val="22"/>
          <w:szCs w:val="22"/>
        </w:rPr>
      </w:pPr>
    </w:p>
    <w:p w14:paraId="6B47C6E3" w14:textId="77777777" w:rsidR="0072549A" w:rsidRPr="00492541" w:rsidRDefault="0072549A" w:rsidP="000223C8">
      <w:pPr>
        <w:pStyle w:val="1"/>
        <w:numPr>
          <w:ilvl w:val="0"/>
          <w:numId w:val="34"/>
        </w:numPr>
        <w:spacing w:after="120"/>
        <w:ind w:left="1080"/>
        <w:jc w:val="left"/>
        <w:rPr>
          <w:rFonts w:ascii="Aptos" w:hAnsi="Aptos" w:cs="Arial"/>
          <w:sz w:val="22"/>
          <w:szCs w:val="22"/>
        </w:rPr>
      </w:pPr>
      <w:r w:rsidRPr="00492541">
        <w:rPr>
          <w:rFonts w:ascii="Aptos" w:hAnsi="Aptos" w:cs="Arial"/>
          <w:sz w:val="22"/>
          <w:szCs w:val="22"/>
        </w:rPr>
        <w:t>Determination of Eligibility</w:t>
      </w:r>
    </w:p>
    <w:p w14:paraId="2A43232D" w14:textId="2DB1AF99" w:rsidR="00BD478A" w:rsidRPr="00A22B85" w:rsidRDefault="0072549A" w:rsidP="00A22B85">
      <w:pPr>
        <w:pStyle w:val="1"/>
        <w:numPr>
          <w:ilvl w:val="0"/>
          <w:numId w:val="35"/>
        </w:numPr>
        <w:spacing w:after="120"/>
        <w:ind w:left="1440"/>
        <w:jc w:val="left"/>
        <w:rPr>
          <w:rFonts w:ascii="Aptos" w:hAnsi="Aptos" w:cs="Arial"/>
          <w:sz w:val="22"/>
          <w:szCs w:val="22"/>
        </w:rPr>
      </w:pPr>
      <w:r w:rsidRPr="00A22B85">
        <w:rPr>
          <w:rFonts w:ascii="Aptos" w:hAnsi="Aptos" w:cs="Arial"/>
          <w:sz w:val="22"/>
          <w:szCs w:val="22"/>
        </w:rPr>
        <w:t xml:space="preserve">MDHHS determines eligibility. </w:t>
      </w:r>
    </w:p>
    <w:p w14:paraId="6CA93B41" w14:textId="21EFC494" w:rsidR="00BD478A" w:rsidRPr="00922875" w:rsidRDefault="00BD478A" w:rsidP="0072549A">
      <w:pPr>
        <w:pStyle w:val="A"/>
        <w:numPr>
          <w:ilvl w:val="0"/>
          <w:numId w:val="22"/>
        </w:numPr>
        <w:rPr>
          <w:rFonts w:ascii="Aptos" w:hAnsi="Aptos"/>
          <w:b/>
          <w:bCs/>
          <w:sz w:val="22"/>
          <w:szCs w:val="22"/>
        </w:rPr>
      </w:pPr>
      <w:r w:rsidRPr="00922875">
        <w:rPr>
          <w:rFonts w:ascii="Aptos" w:hAnsi="Aptos"/>
          <w:b/>
          <w:bCs/>
          <w:sz w:val="22"/>
          <w:szCs w:val="22"/>
        </w:rPr>
        <w:t>Referral Process</w:t>
      </w:r>
    </w:p>
    <w:p w14:paraId="33531883" w14:textId="77777777" w:rsidR="00BD478A" w:rsidRPr="00E04E17" w:rsidRDefault="00BD478A" w:rsidP="00BD478A">
      <w:pPr>
        <w:pStyle w:val="A"/>
        <w:ind w:left="1584"/>
        <w:rPr>
          <w:rFonts w:ascii="Aptos" w:hAnsi="Aptos"/>
          <w:b/>
          <w:bCs/>
          <w:vanish/>
          <w:color w:val="FF0000"/>
          <w:sz w:val="22"/>
          <w:szCs w:val="22"/>
        </w:rPr>
      </w:pPr>
      <w:r w:rsidRPr="00E04E17">
        <w:rPr>
          <w:rFonts w:ascii="Aptos" w:hAnsi="Aptos"/>
          <w:b/>
          <w:bCs/>
          <w:vanish/>
          <w:color w:val="FF0000"/>
          <w:sz w:val="22"/>
          <w:szCs w:val="22"/>
        </w:rPr>
        <w:t>Use the referral process below or enter an appropriate referral process.</w:t>
      </w:r>
    </w:p>
    <w:p w14:paraId="15E022A6" w14:textId="77777777" w:rsidR="00BD478A" w:rsidRPr="00E04E17" w:rsidRDefault="00BD478A" w:rsidP="00BD478A">
      <w:pPr>
        <w:pStyle w:val="A"/>
        <w:ind w:left="1584"/>
        <w:rPr>
          <w:rFonts w:ascii="Aptos" w:hAnsi="Aptos"/>
          <w:b/>
          <w:bCs/>
          <w:sz w:val="22"/>
          <w:szCs w:val="22"/>
        </w:rPr>
      </w:pPr>
    </w:p>
    <w:p w14:paraId="035A9575" w14:textId="77777777" w:rsidR="0072549A" w:rsidRPr="00492541" w:rsidRDefault="0072549A" w:rsidP="000223C8">
      <w:pPr>
        <w:pStyle w:val="A"/>
        <w:numPr>
          <w:ilvl w:val="1"/>
          <w:numId w:val="36"/>
        </w:numPr>
        <w:spacing w:after="120"/>
        <w:ind w:left="1080"/>
        <w:jc w:val="left"/>
        <w:rPr>
          <w:rFonts w:ascii="Aptos" w:hAnsi="Aptos" w:cs="Arial"/>
          <w:b/>
          <w:bCs/>
          <w:sz w:val="22"/>
          <w:szCs w:val="22"/>
        </w:rPr>
      </w:pPr>
      <w:r w:rsidRPr="00492541">
        <w:rPr>
          <w:rFonts w:ascii="Aptos" w:hAnsi="Aptos" w:cs="Arial"/>
          <w:b/>
          <w:bCs/>
          <w:sz w:val="22"/>
          <w:szCs w:val="22"/>
        </w:rPr>
        <w:t>MDHHS</w:t>
      </w:r>
    </w:p>
    <w:p w14:paraId="452449CC" w14:textId="77777777" w:rsidR="0072549A" w:rsidRPr="00492541" w:rsidRDefault="0072549A" w:rsidP="000223C8">
      <w:pPr>
        <w:pStyle w:val="1"/>
        <w:numPr>
          <w:ilvl w:val="0"/>
          <w:numId w:val="37"/>
        </w:numPr>
        <w:spacing w:after="120"/>
        <w:ind w:left="1440"/>
        <w:jc w:val="left"/>
        <w:rPr>
          <w:rFonts w:ascii="Aptos" w:hAnsi="Aptos" w:cs="Arial"/>
          <w:sz w:val="22"/>
          <w:szCs w:val="22"/>
        </w:rPr>
      </w:pPr>
      <w:r w:rsidRPr="00492541">
        <w:rPr>
          <w:rFonts w:ascii="Aptos" w:hAnsi="Aptos" w:cs="Arial"/>
          <w:sz w:val="22"/>
          <w:szCs w:val="22"/>
        </w:rPr>
        <w:t>MDHHS must identify in writing:</w:t>
      </w:r>
    </w:p>
    <w:p w14:paraId="2310266B" w14:textId="77777777" w:rsidR="00A22B85" w:rsidRPr="00A22B85" w:rsidRDefault="00A22B85" w:rsidP="00A22B85">
      <w:pPr>
        <w:pStyle w:val="1"/>
        <w:numPr>
          <w:ilvl w:val="3"/>
          <w:numId w:val="22"/>
        </w:numPr>
        <w:spacing w:after="120"/>
        <w:ind w:left="1890"/>
        <w:rPr>
          <w:rFonts w:ascii="Aptos" w:hAnsi="Aptos" w:cs="Arial"/>
          <w:sz w:val="22"/>
          <w:szCs w:val="22"/>
        </w:rPr>
      </w:pPr>
      <w:r w:rsidRPr="00A22B85">
        <w:rPr>
          <w:rFonts w:ascii="Aptos" w:hAnsi="Aptos" w:cs="Arial"/>
          <w:sz w:val="22"/>
          <w:szCs w:val="22"/>
        </w:rPr>
        <w:t>Date of referral</w:t>
      </w:r>
    </w:p>
    <w:p w14:paraId="3D9E93CA" w14:textId="77777777" w:rsidR="00A22B85" w:rsidRPr="00A22B85" w:rsidRDefault="00A22B85" w:rsidP="00A22B85">
      <w:pPr>
        <w:pStyle w:val="1"/>
        <w:numPr>
          <w:ilvl w:val="3"/>
          <w:numId w:val="22"/>
        </w:numPr>
        <w:spacing w:after="120"/>
        <w:ind w:left="1890"/>
        <w:rPr>
          <w:rFonts w:ascii="Aptos" w:hAnsi="Aptos" w:cs="Arial"/>
          <w:sz w:val="22"/>
          <w:szCs w:val="22"/>
        </w:rPr>
      </w:pPr>
      <w:r w:rsidRPr="00A22B85">
        <w:rPr>
          <w:rFonts w:ascii="Aptos" w:hAnsi="Aptos" w:cs="Arial"/>
          <w:sz w:val="22"/>
          <w:szCs w:val="22"/>
        </w:rPr>
        <w:t>Name of each client to be provided service</w:t>
      </w:r>
    </w:p>
    <w:p w14:paraId="079879B6" w14:textId="77777777" w:rsidR="00A22B85" w:rsidRPr="00A22B85" w:rsidRDefault="00A22B85" w:rsidP="00A22B85">
      <w:pPr>
        <w:pStyle w:val="1"/>
        <w:numPr>
          <w:ilvl w:val="3"/>
          <w:numId w:val="22"/>
        </w:numPr>
        <w:spacing w:after="120"/>
        <w:ind w:left="1890"/>
        <w:rPr>
          <w:rFonts w:ascii="Aptos" w:hAnsi="Aptos" w:cs="Arial"/>
          <w:sz w:val="22"/>
          <w:szCs w:val="22"/>
        </w:rPr>
      </w:pPr>
      <w:r w:rsidRPr="00A22B85">
        <w:rPr>
          <w:rFonts w:ascii="Aptos" w:hAnsi="Aptos" w:cs="Arial"/>
          <w:sz w:val="22"/>
          <w:szCs w:val="22"/>
        </w:rPr>
        <w:t>Address and contact information of the referred client</w:t>
      </w:r>
    </w:p>
    <w:p w14:paraId="7F81FFF9" w14:textId="77777777" w:rsidR="00A22B85" w:rsidRPr="00A22B85" w:rsidRDefault="00A22B85" w:rsidP="00A22B85">
      <w:pPr>
        <w:pStyle w:val="1"/>
        <w:numPr>
          <w:ilvl w:val="3"/>
          <w:numId w:val="22"/>
        </w:numPr>
        <w:spacing w:after="120"/>
        <w:ind w:left="1890"/>
        <w:rPr>
          <w:rFonts w:ascii="Aptos" w:hAnsi="Aptos" w:cs="Arial"/>
          <w:sz w:val="22"/>
          <w:szCs w:val="22"/>
        </w:rPr>
      </w:pPr>
      <w:r w:rsidRPr="00A22B85">
        <w:rPr>
          <w:rFonts w:ascii="Aptos" w:hAnsi="Aptos" w:cs="Arial"/>
          <w:sz w:val="22"/>
          <w:szCs w:val="22"/>
        </w:rPr>
        <w:t>Reasons for referral, goals, and objectives identified by the MDHHS referring worker</w:t>
      </w:r>
    </w:p>
    <w:p w14:paraId="3945F0E3" w14:textId="77777777" w:rsidR="00A22B85" w:rsidRPr="00A22B85" w:rsidRDefault="00A22B85" w:rsidP="00A22B85">
      <w:pPr>
        <w:pStyle w:val="1"/>
        <w:numPr>
          <w:ilvl w:val="3"/>
          <w:numId w:val="22"/>
        </w:numPr>
        <w:spacing w:after="120"/>
        <w:ind w:left="1890"/>
        <w:rPr>
          <w:rFonts w:ascii="Aptos" w:hAnsi="Aptos" w:cs="Arial"/>
          <w:sz w:val="22"/>
          <w:szCs w:val="22"/>
        </w:rPr>
      </w:pPr>
      <w:r w:rsidRPr="00A22B85">
        <w:rPr>
          <w:rFonts w:ascii="Aptos" w:hAnsi="Aptos" w:cs="Arial"/>
          <w:sz w:val="22"/>
          <w:szCs w:val="22"/>
        </w:rPr>
        <w:t>MDHHS referring worker’s emergency on call phone number</w:t>
      </w:r>
    </w:p>
    <w:p w14:paraId="1C2FFBF7" w14:textId="77777777" w:rsidR="0072549A" w:rsidRPr="00492541" w:rsidRDefault="0072549A" w:rsidP="00A22B85">
      <w:pPr>
        <w:pStyle w:val="1"/>
        <w:spacing w:after="120"/>
        <w:ind w:left="0" w:firstLine="0"/>
        <w:jc w:val="left"/>
        <w:rPr>
          <w:rFonts w:ascii="Aptos" w:hAnsi="Aptos" w:cs="Arial"/>
          <w:sz w:val="22"/>
          <w:szCs w:val="22"/>
        </w:rPr>
      </w:pPr>
    </w:p>
    <w:p w14:paraId="77E1F8EF" w14:textId="77777777" w:rsidR="0072549A" w:rsidRPr="00492541" w:rsidRDefault="0072549A" w:rsidP="000223C8">
      <w:pPr>
        <w:pStyle w:val="A"/>
        <w:numPr>
          <w:ilvl w:val="1"/>
          <w:numId w:val="36"/>
        </w:numPr>
        <w:spacing w:after="120"/>
        <w:ind w:left="1080"/>
        <w:jc w:val="left"/>
        <w:rPr>
          <w:rFonts w:ascii="Aptos" w:hAnsi="Aptos" w:cs="Arial"/>
          <w:b/>
          <w:bCs/>
          <w:sz w:val="22"/>
          <w:szCs w:val="22"/>
        </w:rPr>
      </w:pPr>
      <w:r w:rsidRPr="00492541">
        <w:rPr>
          <w:rFonts w:ascii="Aptos" w:hAnsi="Aptos" w:cs="Arial"/>
          <w:b/>
          <w:bCs/>
          <w:sz w:val="22"/>
          <w:szCs w:val="22"/>
        </w:rPr>
        <w:t>CONTRACTOR</w:t>
      </w:r>
    </w:p>
    <w:p w14:paraId="25A33E85" w14:textId="4FB0C910" w:rsidR="00A22B85" w:rsidRDefault="0072549A" w:rsidP="00A22B85">
      <w:pPr>
        <w:pStyle w:val="1"/>
        <w:numPr>
          <w:ilvl w:val="0"/>
          <w:numId w:val="38"/>
        </w:numPr>
        <w:spacing w:after="120"/>
        <w:ind w:left="1440"/>
        <w:jc w:val="left"/>
        <w:rPr>
          <w:rFonts w:ascii="Aptos" w:hAnsi="Aptos" w:cs="Arial"/>
          <w:sz w:val="22"/>
          <w:szCs w:val="22"/>
        </w:rPr>
      </w:pPr>
      <w:r w:rsidRPr="00492541">
        <w:rPr>
          <w:rFonts w:ascii="Aptos" w:hAnsi="Aptos" w:cs="Arial"/>
          <w:sz w:val="22"/>
          <w:szCs w:val="22"/>
        </w:rPr>
        <w:t xml:space="preserve">The Contractor must: </w:t>
      </w:r>
    </w:p>
    <w:p w14:paraId="2CCFA049" w14:textId="1AB6D00B" w:rsidR="00A22B85" w:rsidRPr="00A22B85" w:rsidRDefault="00A22B85" w:rsidP="00A22B85">
      <w:pPr>
        <w:pStyle w:val="1"/>
        <w:spacing w:after="120"/>
        <w:ind w:left="1890" w:hanging="360"/>
        <w:rPr>
          <w:rFonts w:ascii="Aptos" w:hAnsi="Aptos" w:cs="Arial"/>
          <w:sz w:val="22"/>
          <w:szCs w:val="22"/>
        </w:rPr>
      </w:pPr>
      <w:r w:rsidRPr="00A22B85">
        <w:rPr>
          <w:rFonts w:ascii="Aptos" w:hAnsi="Aptos" w:cs="Arial"/>
          <w:sz w:val="22"/>
          <w:szCs w:val="22"/>
        </w:rPr>
        <w:t>1</w:t>
      </w:r>
      <w:r>
        <w:rPr>
          <w:rFonts w:ascii="Aptos" w:hAnsi="Aptos" w:cs="Arial"/>
          <w:sz w:val="22"/>
          <w:szCs w:val="22"/>
        </w:rPr>
        <w:t>.</w:t>
      </w:r>
      <w:r w:rsidRPr="00A22B85">
        <w:rPr>
          <w:rFonts w:ascii="Aptos" w:hAnsi="Aptos" w:cs="Arial"/>
          <w:sz w:val="22"/>
          <w:szCs w:val="22"/>
        </w:rPr>
        <w:tab/>
        <w:t>Accept or reject written referrals from MDHHS within one business days.</w:t>
      </w:r>
    </w:p>
    <w:p w14:paraId="3444D3BC" w14:textId="3170DAF5" w:rsidR="00A22B85" w:rsidRPr="00A22B85" w:rsidRDefault="00A22B85" w:rsidP="00A22B85">
      <w:pPr>
        <w:pStyle w:val="1"/>
        <w:spacing w:after="120"/>
        <w:ind w:left="1890" w:hanging="360"/>
        <w:rPr>
          <w:rFonts w:ascii="Aptos" w:hAnsi="Aptos" w:cs="Arial"/>
          <w:sz w:val="22"/>
          <w:szCs w:val="22"/>
        </w:rPr>
      </w:pPr>
      <w:r w:rsidRPr="00A22B85">
        <w:rPr>
          <w:rFonts w:ascii="Aptos" w:hAnsi="Aptos" w:cs="Arial"/>
          <w:sz w:val="22"/>
          <w:szCs w:val="22"/>
        </w:rPr>
        <w:t>2</w:t>
      </w:r>
      <w:r>
        <w:rPr>
          <w:rFonts w:ascii="Aptos" w:hAnsi="Aptos" w:cs="Arial"/>
          <w:sz w:val="22"/>
          <w:szCs w:val="22"/>
        </w:rPr>
        <w:t>.</w:t>
      </w:r>
      <w:r w:rsidRPr="00A22B85">
        <w:rPr>
          <w:rFonts w:ascii="Aptos" w:hAnsi="Aptos" w:cs="Arial"/>
          <w:sz w:val="22"/>
          <w:szCs w:val="22"/>
        </w:rPr>
        <w:tab/>
        <w:t>Contact the client within five calendar days of accepting a referral.</w:t>
      </w:r>
    </w:p>
    <w:p w14:paraId="4F7B9B27" w14:textId="1FA8AF51" w:rsidR="00A22B85" w:rsidRPr="00A22B85" w:rsidRDefault="00A22B85" w:rsidP="00A22B85">
      <w:pPr>
        <w:pStyle w:val="1"/>
        <w:spacing w:after="120"/>
        <w:ind w:left="1890" w:hanging="360"/>
        <w:rPr>
          <w:rFonts w:ascii="Aptos" w:hAnsi="Aptos" w:cs="Arial"/>
          <w:sz w:val="22"/>
          <w:szCs w:val="22"/>
        </w:rPr>
      </w:pPr>
      <w:r w:rsidRPr="00A22B85">
        <w:rPr>
          <w:rFonts w:ascii="Aptos" w:hAnsi="Aptos" w:cs="Arial"/>
          <w:sz w:val="22"/>
          <w:szCs w:val="22"/>
        </w:rPr>
        <w:lastRenderedPageBreak/>
        <w:t>3</w:t>
      </w:r>
      <w:r>
        <w:rPr>
          <w:rFonts w:ascii="Aptos" w:hAnsi="Aptos" w:cs="Arial"/>
          <w:sz w:val="22"/>
          <w:szCs w:val="22"/>
        </w:rPr>
        <w:t>.</w:t>
      </w:r>
      <w:r w:rsidRPr="00A22B85">
        <w:rPr>
          <w:rFonts w:ascii="Aptos" w:hAnsi="Aptos" w:cs="Arial"/>
          <w:sz w:val="22"/>
          <w:szCs w:val="22"/>
        </w:rPr>
        <w:tab/>
        <w:t xml:space="preserve">Process referrals on a first come first served basis with the highest priority given to clients with a child at imminent risk of removal from the home, or already in out-of-home placement. </w:t>
      </w:r>
    </w:p>
    <w:p w14:paraId="53FC086D" w14:textId="1A4141B6" w:rsidR="00A22B85" w:rsidRPr="00A22B85" w:rsidRDefault="00A22B85" w:rsidP="00A22B85">
      <w:pPr>
        <w:pStyle w:val="1"/>
        <w:spacing w:after="120"/>
        <w:ind w:left="1890" w:hanging="360"/>
        <w:rPr>
          <w:rFonts w:ascii="Aptos" w:hAnsi="Aptos" w:cs="Arial"/>
          <w:sz w:val="22"/>
          <w:szCs w:val="22"/>
        </w:rPr>
      </w:pPr>
      <w:r w:rsidRPr="00A22B85">
        <w:rPr>
          <w:rFonts w:ascii="Aptos" w:hAnsi="Aptos" w:cs="Arial"/>
          <w:sz w:val="22"/>
          <w:szCs w:val="22"/>
        </w:rPr>
        <w:t>4</w:t>
      </w:r>
      <w:r>
        <w:rPr>
          <w:rFonts w:ascii="Aptos" w:hAnsi="Aptos" w:cs="Arial"/>
          <w:sz w:val="22"/>
          <w:szCs w:val="22"/>
        </w:rPr>
        <w:t>.</w:t>
      </w:r>
      <w:r w:rsidRPr="00A22B85">
        <w:rPr>
          <w:rFonts w:ascii="Aptos" w:hAnsi="Aptos" w:cs="Arial"/>
          <w:sz w:val="22"/>
          <w:szCs w:val="22"/>
        </w:rPr>
        <w:tab/>
        <w:t xml:space="preserve">Maintain a waitlist in the event a referred client cannot be served. Notify the MDHHS referring worker of the waitlisted client within one business day. </w:t>
      </w:r>
    </w:p>
    <w:p w14:paraId="43198B5D" w14:textId="329882B8" w:rsidR="00A22B85" w:rsidRDefault="00A22B85" w:rsidP="00A22B85">
      <w:pPr>
        <w:pStyle w:val="1"/>
        <w:spacing w:after="120"/>
        <w:ind w:left="1890" w:hanging="360"/>
        <w:jc w:val="left"/>
        <w:rPr>
          <w:rFonts w:ascii="Aptos" w:hAnsi="Aptos" w:cs="Arial"/>
          <w:sz w:val="22"/>
          <w:szCs w:val="22"/>
        </w:rPr>
      </w:pPr>
      <w:r w:rsidRPr="00A22B85">
        <w:rPr>
          <w:rFonts w:ascii="Aptos" w:hAnsi="Aptos" w:cs="Arial"/>
          <w:sz w:val="22"/>
          <w:szCs w:val="22"/>
        </w:rPr>
        <w:t>5</w:t>
      </w:r>
      <w:r>
        <w:rPr>
          <w:rFonts w:ascii="Aptos" w:hAnsi="Aptos" w:cs="Arial"/>
          <w:sz w:val="22"/>
          <w:szCs w:val="22"/>
        </w:rPr>
        <w:t>.</w:t>
      </w:r>
      <w:r w:rsidRPr="00A22B85">
        <w:rPr>
          <w:rFonts w:ascii="Aptos" w:hAnsi="Aptos" w:cs="Arial"/>
          <w:sz w:val="22"/>
          <w:szCs w:val="22"/>
        </w:rPr>
        <w:tab/>
        <w:t>Contact the client within five calendar days of accepting a referral by telephone or face-to-face to:</w:t>
      </w:r>
    </w:p>
    <w:p w14:paraId="01766A7E" w14:textId="4B48D189" w:rsidR="00A22B85" w:rsidRPr="009A2E95" w:rsidRDefault="00A22B85" w:rsidP="00A22B85">
      <w:pPr>
        <w:pStyle w:val="a0"/>
        <w:numPr>
          <w:ilvl w:val="1"/>
          <w:numId w:val="59"/>
        </w:numPr>
        <w:ind w:left="2160"/>
        <w:rPr>
          <w:rFonts w:ascii="Aptos" w:hAnsi="Aptos"/>
          <w:sz w:val="22"/>
          <w:szCs w:val="22"/>
        </w:rPr>
      </w:pPr>
      <w:r w:rsidRPr="009A2E95">
        <w:rPr>
          <w:rFonts w:ascii="Aptos" w:hAnsi="Aptos"/>
          <w:sz w:val="22"/>
          <w:szCs w:val="22"/>
        </w:rPr>
        <w:t>Explain the service</w:t>
      </w:r>
    </w:p>
    <w:p w14:paraId="36E01621" w14:textId="77777777" w:rsidR="00A22B85" w:rsidRPr="009A2E95" w:rsidRDefault="00A22B85" w:rsidP="00A22B85">
      <w:pPr>
        <w:pStyle w:val="a0"/>
        <w:numPr>
          <w:ilvl w:val="1"/>
          <w:numId w:val="59"/>
        </w:numPr>
        <w:ind w:left="2160"/>
        <w:rPr>
          <w:rFonts w:ascii="Aptos" w:hAnsi="Aptos"/>
          <w:sz w:val="22"/>
          <w:szCs w:val="22"/>
        </w:rPr>
      </w:pPr>
      <w:r w:rsidRPr="009A2E95">
        <w:rPr>
          <w:rFonts w:ascii="Aptos" w:hAnsi="Aptos"/>
          <w:sz w:val="22"/>
          <w:szCs w:val="22"/>
        </w:rPr>
        <w:t xml:space="preserve">Determine the client’s willingness to participate </w:t>
      </w:r>
    </w:p>
    <w:p w14:paraId="4DBDBCDC" w14:textId="77777777" w:rsidR="00A22B85" w:rsidRDefault="00A22B85" w:rsidP="00A22B85">
      <w:pPr>
        <w:pStyle w:val="a0"/>
        <w:numPr>
          <w:ilvl w:val="1"/>
          <w:numId w:val="59"/>
        </w:numPr>
        <w:ind w:left="2160"/>
        <w:rPr>
          <w:rFonts w:ascii="Aptos" w:hAnsi="Aptos"/>
          <w:sz w:val="22"/>
          <w:szCs w:val="22"/>
        </w:rPr>
      </w:pPr>
      <w:r w:rsidRPr="009A2E95">
        <w:rPr>
          <w:rFonts w:ascii="Aptos" w:hAnsi="Aptos"/>
          <w:sz w:val="22"/>
          <w:szCs w:val="22"/>
        </w:rPr>
        <w:t xml:space="preserve">Establish a mutually agreeable date to conduct a home visit  </w:t>
      </w:r>
    </w:p>
    <w:p w14:paraId="0F8DB1A1" w14:textId="77777777" w:rsidR="00A22B85" w:rsidRPr="009A2E95" w:rsidRDefault="00A22B85" w:rsidP="00A22B85">
      <w:pPr>
        <w:pStyle w:val="a0"/>
        <w:ind w:left="2160" w:firstLine="0"/>
        <w:rPr>
          <w:rFonts w:ascii="Aptos" w:hAnsi="Aptos"/>
          <w:sz w:val="22"/>
          <w:szCs w:val="22"/>
        </w:rPr>
      </w:pPr>
    </w:p>
    <w:p w14:paraId="0F7CC8A0" w14:textId="77777777" w:rsidR="00A22B85" w:rsidRPr="009A2E95" w:rsidRDefault="00A22B85" w:rsidP="00A22B85">
      <w:pPr>
        <w:pStyle w:val="ListParagraph"/>
        <w:spacing w:after="0" w:line="240" w:lineRule="auto"/>
        <w:ind w:left="1800" w:hanging="270"/>
        <w:jc w:val="both"/>
        <w:rPr>
          <w:rFonts w:ascii="Aptos" w:eastAsia="Times New Roman" w:hAnsi="Aptos"/>
          <w:spacing w:val="-6"/>
        </w:rPr>
      </w:pPr>
      <w:r w:rsidRPr="00A22B85">
        <w:rPr>
          <w:rFonts w:ascii="Aptos" w:eastAsia="Times New Roman" w:hAnsi="Aptos" w:cs="Arial"/>
          <w:spacing w:val="-6"/>
        </w:rPr>
        <w:t>6.</w:t>
      </w:r>
      <w:r>
        <w:rPr>
          <w:rFonts w:ascii="Aptos" w:hAnsi="Aptos" w:cs="Arial"/>
        </w:rPr>
        <w:t xml:space="preserve"> </w:t>
      </w:r>
      <w:r w:rsidRPr="009A2E95">
        <w:rPr>
          <w:rFonts w:ascii="Aptos" w:eastAsia="Times New Roman" w:hAnsi="Aptos"/>
          <w:spacing w:val="-6"/>
        </w:rPr>
        <w:t>If the client cannot be reached by telephone call, follow up with written correspondence within seven calendar days of the referral.</w:t>
      </w:r>
    </w:p>
    <w:p w14:paraId="41296D34" w14:textId="77777777" w:rsidR="00A22B85" w:rsidRPr="009A2E95" w:rsidRDefault="00A22B85" w:rsidP="00A22B85">
      <w:pPr>
        <w:pStyle w:val="ListParagraph"/>
        <w:spacing w:after="0" w:line="240" w:lineRule="auto"/>
        <w:ind w:left="1530"/>
        <w:jc w:val="both"/>
        <w:rPr>
          <w:rFonts w:ascii="Aptos" w:eastAsia="Times New Roman" w:hAnsi="Aptos"/>
          <w:spacing w:val="-6"/>
        </w:rPr>
      </w:pPr>
      <w:r w:rsidRPr="009A2E95">
        <w:rPr>
          <w:rFonts w:ascii="Aptos" w:eastAsia="Times New Roman" w:hAnsi="Aptos"/>
          <w:spacing w:val="-6"/>
        </w:rPr>
        <w:tab/>
      </w:r>
    </w:p>
    <w:p w14:paraId="292B4135" w14:textId="0DF921D0" w:rsidR="00A22B85" w:rsidRPr="00A22B85" w:rsidRDefault="00A22B85" w:rsidP="006F003F">
      <w:pPr>
        <w:pStyle w:val="ListParagraph"/>
        <w:autoSpaceDE w:val="0"/>
        <w:autoSpaceDN w:val="0"/>
        <w:spacing w:after="0" w:line="240" w:lineRule="auto"/>
        <w:ind w:left="1800"/>
        <w:jc w:val="both"/>
      </w:pPr>
      <w:r w:rsidRPr="009A2E95">
        <w:rPr>
          <w:rFonts w:ascii="Aptos" w:eastAsia="Times New Roman" w:hAnsi="Aptos"/>
          <w:spacing w:val="-6"/>
        </w:rPr>
        <w:t>Notify the referring worker within 14 calendar days of the referral if unable to make contact with the client.</w:t>
      </w:r>
    </w:p>
    <w:p w14:paraId="2475185C" w14:textId="77777777" w:rsidR="00BD478A" w:rsidRPr="00E04E17" w:rsidRDefault="00BD478A" w:rsidP="00BD478A">
      <w:pPr>
        <w:pStyle w:val="A"/>
        <w:tabs>
          <w:tab w:val="clear" w:pos="5184"/>
        </w:tabs>
        <w:ind w:left="1008" w:hanging="720"/>
        <w:rPr>
          <w:rFonts w:ascii="Aptos" w:hAnsi="Aptos"/>
          <w:b/>
          <w:bCs/>
          <w:sz w:val="22"/>
          <w:szCs w:val="22"/>
        </w:rPr>
      </w:pPr>
    </w:p>
    <w:p w14:paraId="3B344648" w14:textId="1624E4D0" w:rsidR="00BD478A" w:rsidRPr="00922875" w:rsidRDefault="00BD478A" w:rsidP="0072549A">
      <w:pPr>
        <w:pStyle w:val="A"/>
        <w:numPr>
          <w:ilvl w:val="0"/>
          <w:numId w:val="22"/>
        </w:numPr>
        <w:tabs>
          <w:tab w:val="clear" w:pos="5184"/>
        </w:tabs>
        <w:rPr>
          <w:rFonts w:ascii="Aptos" w:hAnsi="Aptos"/>
          <w:b/>
          <w:bCs/>
          <w:sz w:val="22"/>
          <w:szCs w:val="22"/>
        </w:rPr>
      </w:pPr>
      <w:r w:rsidRPr="00922875">
        <w:rPr>
          <w:rFonts w:ascii="Aptos" w:hAnsi="Aptos"/>
          <w:b/>
          <w:bCs/>
          <w:sz w:val="22"/>
          <w:szCs w:val="22"/>
        </w:rPr>
        <w:t>Geographic Area</w:t>
      </w:r>
    </w:p>
    <w:p w14:paraId="5F790F39" w14:textId="77777777" w:rsidR="00BD478A" w:rsidRPr="00E04E17" w:rsidRDefault="00BD478A" w:rsidP="00BD478A">
      <w:pPr>
        <w:pStyle w:val="A"/>
        <w:tabs>
          <w:tab w:val="clear" w:pos="5184"/>
        </w:tabs>
        <w:ind w:left="648" w:firstLine="0"/>
        <w:rPr>
          <w:rFonts w:ascii="Aptos" w:hAnsi="Aptos"/>
          <w:b/>
          <w:bCs/>
          <w:sz w:val="22"/>
          <w:szCs w:val="22"/>
        </w:rPr>
      </w:pPr>
    </w:p>
    <w:p w14:paraId="4249DA18" w14:textId="3CC98558" w:rsidR="00BD478A" w:rsidRPr="00901ECC" w:rsidRDefault="00BD478A" w:rsidP="009264CF">
      <w:pPr>
        <w:pStyle w:val="A"/>
        <w:tabs>
          <w:tab w:val="clear" w:pos="5184"/>
        </w:tabs>
        <w:ind w:left="810" w:firstLine="0"/>
        <w:rPr>
          <w:rFonts w:ascii="Aptos" w:hAnsi="Aptos"/>
          <w:sz w:val="22"/>
          <w:szCs w:val="22"/>
        </w:rPr>
      </w:pPr>
      <w:r w:rsidRPr="00901ECC">
        <w:rPr>
          <w:rFonts w:ascii="Aptos" w:hAnsi="Aptos"/>
          <w:sz w:val="22"/>
          <w:szCs w:val="22"/>
        </w:rPr>
        <w:t xml:space="preserve">The Contractor must provide services described herein in the following geographic area: </w:t>
      </w:r>
      <w:r w:rsidR="006F12FC" w:rsidRPr="006F12FC">
        <w:rPr>
          <w:rFonts w:ascii="Aptos" w:hAnsi="Aptos"/>
          <w:sz w:val="22"/>
          <w:szCs w:val="22"/>
        </w:rPr>
        <w:t>Alpena and Montmorency Counties</w:t>
      </w:r>
    </w:p>
    <w:p w14:paraId="2640A323" w14:textId="77777777" w:rsidR="00BD478A" w:rsidRPr="00E04E17" w:rsidRDefault="00BD478A" w:rsidP="00BD478A">
      <w:pPr>
        <w:pStyle w:val="A"/>
        <w:tabs>
          <w:tab w:val="clear" w:pos="5184"/>
        </w:tabs>
        <w:ind w:left="648" w:firstLine="0"/>
        <w:rPr>
          <w:rFonts w:ascii="Aptos" w:hAnsi="Aptos"/>
          <w:b/>
          <w:bCs/>
          <w:sz w:val="22"/>
          <w:szCs w:val="22"/>
        </w:rPr>
      </w:pPr>
    </w:p>
    <w:p w14:paraId="18BF3615" w14:textId="77777777" w:rsidR="00BD478A" w:rsidRPr="00922875" w:rsidRDefault="00BD478A" w:rsidP="0072549A">
      <w:pPr>
        <w:pStyle w:val="A"/>
        <w:numPr>
          <w:ilvl w:val="0"/>
          <w:numId w:val="22"/>
        </w:numPr>
        <w:tabs>
          <w:tab w:val="clear" w:pos="5184"/>
        </w:tabs>
        <w:rPr>
          <w:rFonts w:ascii="Aptos" w:hAnsi="Aptos"/>
          <w:b/>
          <w:bCs/>
          <w:sz w:val="22"/>
          <w:szCs w:val="22"/>
        </w:rPr>
      </w:pPr>
      <w:r w:rsidRPr="00922875">
        <w:rPr>
          <w:rFonts w:ascii="Aptos" w:hAnsi="Aptos"/>
          <w:b/>
          <w:bCs/>
          <w:sz w:val="22"/>
          <w:szCs w:val="22"/>
        </w:rPr>
        <w:t>Location of Facilities</w:t>
      </w:r>
    </w:p>
    <w:p w14:paraId="7A8A783A" w14:textId="77777777" w:rsidR="00BD478A" w:rsidRPr="00E04E17" w:rsidRDefault="00BD478A" w:rsidP="00BD478A">
      <w:pPr>
        <w:pStyle w:val="A"/>
        <w:ind w:left="1584"/>
        <w:rPr>
          <w:rFonts w:ascii="Aptos" w:hAnsi="Aptos"/>
          <w:b/>
          <w:bCs/>
          <w:sz w:val="22"/>
          <w:szCs w:val="22"/>
        </w:rPr>
      </w:pPr>
    </w:p>
    <w:p w14:paraId="2D33368B" w14:textId="77777777" w:rsidR="00BD478A" w:rsidRPr="00901ECC" w:rsidRDefault="00BD478A" w:rsidP="0072549A">
      <w:pPr>
        <w:pStyle w:val="A"/>
        <w:ind w:left="1008" w:hanging="288"/>
        <w:rPr>
          <w:rFonts w:ascii="Aptos" w:hAnsi="Aptos"/>
          <w:sz w:val="22"/>
          <w:szCs w:val="22"/>
        </w:rPr>
      </w:pPr>
      <w:r w:rsidRPr="00901ECC">
        <w:rPr>
          <w:rFonts w:ascii="Aptos" w:hAnsi="Aptos"/>
          <w:sz w:val="22"/>
          <w:szCs w:val="22"/>
        </w:rPr>
        <w:t>The Contractor must provide services described herein at the following location(s):</w:t>
      </w:r>
    </w:p>
    <w:p w14:paraId="20C03483" w14:textId="77777777" w:rsidR="00BD478A" w:rsidRPr="00A22B85" w:rsidRDefault="00BD478A" w:rsidP="00BD478A">
      <w:pPr>
        <w:pStyle w:val="A"/>
        <w:ind w:left="1008" w:firstLine="0"/>
        <w:rPr>
          <w:rFonts w:ascii="Aptos" w:hAnsi="Aptos"/>
          <w:b/>
          <w:bCs/>
          <w:vanish/>
          <w:color w:val="FF0000"/>
          <w:sz w:val="22"/>
          <w:szCs w:val="22"/>
        </w:rPr>
      </w:pPr>
      <w:r w:rsidRPr="00A22B85">
        <w:rPr>
          <w:rFonts w:ascii="Aptos" w:hAnsi="Aptos"/>
          <w:b/>
          <w:bCs/>
          <w:vanish/>
          <w:color w:val="FF0000"/>
          <w:sz w:val="22"/>
          <w:szCs w:val="22"/>
        </w:rPr>
        <w:t xml:space="preserve">Obtain this from section IV of the RFP, or from the contractor. If not required, </w:t>
      </w:r>
      <w:r w:rsidRPr="00A22B85">
        <w:rPr>
          <w:rFonts w:ascii="Aptos" w:eastAsia="Times" w:hAnsi="Aptos" w:cs="Arial"/>
          <w:b/>
          <w:bCs/>
          <w:vanish/>
          <w:color w:val="FF0000"/>
          <w:sz w:val="22"/>
          <w:szCs w:val="22"/>
        </w:rPr>
        <w:t xml:space="preserve">delete all language in the section, including the section title, and replace with </w:t>
      </w:r>
      <w:r w:rsidRPr="00A22B85">
        <w:rPr>
          <w:rFonts w:ascii="Aptos" w:eastAsia="Times" w:hAnsi="Aptos" w:cs="Arial"/>
          <w:b/>
          <w:bCs/>
          <w:vanish/>
          <w:color w:val="FF0000"/>
          <w:sz w:val="22"/>
          <w:szCs w:val="22"/>
          <w:u w:val="single"/>
        </w:rPr>
        <w:t>Reserved</w:t>
      </w:r>
      <w:r w:rsidRPr="00A22B85">
        <w:rPr>
          <w:rFonts w:ascii="Aptos" w:eastAsia="Times" w:hAnsi="Aptos" w:cs="Arial"/>
          <w:b/>
          <w:bCs/>
          <w:vanish/>
          <w:color w:val="FF0000"/>
          <w:sz w:val="22"/>
          <w:szCs w:val="22"/>
        </w:rPr>
        <w:t>.</w:t>
      </w:r>
    </w:p>
    <w:p w14:paraId="08AB3A0B" w14:textId="77777777" w:rsidR="00BD478A" w:rsidRPr="00A22B85" w:rsidRDefault="00BD478A" w:rsidP="00BD478A">
      <w:pPr>
        <w:pStyle w:val="A"/>
        <w:ind w:left="1584"/>
        <w:rPr>
          <w:rFonts w:ascii="Aptos" w:hAnsi="Aptos"/>
          <w:b/>
          <w:bCs/>
          <w:sz w:val="22"/>
          <w:szCs w:val="22"/>
        </w:rPr>
      </w:pPr>
    </w:p>
    <w:p w14:paraId="2BDE712B" w14:textId="000561AB" w:rsidR="00BD478A" w:rsidRPr="00A22B85" w:rsidRDefault="00BD478A" w:rsidP="000223C8">
      <w:pPr>
        <w:pStyle w:val="A"/>
        <w:numPr>
          <w:ilvl w:val="1"/>
          <w:numId w:val="34"/>
        </w:numPr>
        <w:ind w:left="990" w:hanging="270"/>
        <w:rPr>
          <w:rFonts w:ascii="Aptos" w:hAnsi="Aptos"/>
          <w:sz w:val="22"/>
          <w:szCs w:val="22"/>
        </w:rPr>
      </w:pPr>
      <w:r w:rsidRPr="00A22B85">
        <w:rPr>
          <w:rFonts w:ascii="Aptos" w:hAnsi="Aptos"/>
          <w:sz w:val="22"/>
          <w:szCs w:val="22"/>
        </w:rPr>
        <w:t>Client homes and at location mutually agreed upon by the Contractor and client.</w:t>
      </w:r>
    </w:p>
    <w:p w14:paraId="0FA848CE" w14:textId="77777777" w:rsidR="00BD478A" w:rsidRPr="00E04E17" w:rsidRDefault="00BD478A" w:rsidP="00BD478A">
      <w:pPr>
        <w:pStyle w:val="A"/>
        <w:ind w:left="1575"/>
        <w:rPr>
          <w:rFonts w:ascii="Aptos" w:hAnsi="Aptos"/>
          <w:b/>
          <w:bCs/>
          <w:sz w:val="22"/>
          <w:szCs w:val="22"/>
        </w:rPr>
      </w:pPr>
    </w:p>
    <w:p w14:paraId="45FDB391" w14:textId="782E491E" w:rsidR="00BD478A" w:rsidRPr="00922875" w:rsidRDefault="00BD478A" w:rsidP="0072549A">
      <w:pPr>
        <w:pStyle w:val="A"/>
        <w:numPr>
          <w:ilvl w:val="0"/>
          <w:numId w:val="22"/>
        </w:numPr>
        <w:tabs>
          <w:tab w:val="clear" w:pos="5184"/>
        </w:tabs>
        <w:rPr>
          <w:rFonts w:ascii="Aptos" w:hAnsi="Aptos"/>
          <w:b/>
          <w:bCs/>
          <w:sz w:val="22"/>
          <w:szCs w:val="22"/>
        </w:rPr>
      </w:pPr>
      <w:r w:rsidRPr="00922875">
        <w:rPr>
          <w:rFonts w:ascii="Aptos" w:hAnsi="Aptos"/>
          <w:b/>
          <w:bCs/>
          <w:sz w:val="22"/>
          <w:szCs w:val="22"/>
        </w:rPr>
        <w:t>Credentials</w:t>
      </w:r>
    </w:p>
    <w:p w14:paraId="30DEAC60"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cs="Arial"/>
          <w:b/>
          <w:bCs/>
          <w:vanish/>
          <w:color w:val="FF0000"/>
          <w:sz w:val="22"/>
          <w:szCs w:val="22"/>
        </w:rPr>
        <w:t>Identify minimum, specific qualifications, such as degrees, training, etc. of staff providing direct services, and, if applicable, any positions overseeing those staff.</w:t>
      </w:r>
      <w:r w:rsidRPr="00E04E17">
        <w:rPr>
          <w:rFonts w:ascii="Aptos" w:hAnsi="Aptos"/>
          <w:b/>
          <w:bCs/>
          <w:vanish/>
          <w:color w:val="FF0000"/>
          <w:sz w:val="22"/>
          <w:szCs w:val="22"/>
        </w:rPr>
        <w:t xml:space="preserve"> Obtain this information from section II of the RFP, or from the program office/contract administrator.</w:t>
      </w:r>
    </w:p>
    <w:p w14:paraId="6987AB86" w14:textId="77777777" w:rsidR="00BD478A" w:rsidRPr="00E04E17" w:rsidRDefault="00BD478A" w:rsidP="00BD478A">
      <w:pPr>
        <w:pStyle w:val="1"/>
        <w:ind w:left="1584"/>
        <w:rPr>
          <w:rFonts w:ascii="Aptos" w:hAnsi="Aptos"/>
          <w:b/>
          <w:bCs/>
          <w:sz w:val="22"/>
          <w:szCs w:val="22"/>
        </w:rPr>
      </w:pPr>
    </w:p>
    <w:p w14:paraId="14CC2CEB" w14:textId="77777777" w:rsidR="00BD478A" w:rsidRPr="00901ECC" w:rsidRDefault="00BD478A" w:rsidP="0072549A">
      <w:pPr>
        <w:pStyle w:val="A"/>
        <w:tabs>
          <w:tab w:val="left" w:pos="1800"/>
        </w:tabs>
        <w:ind w:left="720" w:firstLine="0"/>
        <w:rPr>
          <w:rFonts w:ascii="Aptos" w:hAnsi="Aptos"/>
          <w:sz w:val="22"/>
          <w:szCs w:val="22"/>
        </w:rPr>
      </w:pPr>
      <w:r w:rsidRPr="00901ECC">
        <w:rPr>
          <w:rFonts w:ascii="Aptos" w:hAnsi="Aptos"/>
          <w:sz w:val="22"/>
          <w:szCs w:val="22"/>
        </w:rPr>
        <w:t>The Contractor must assure that appropriately credentialed or trained staff under its control, including Contractor employees and/or subcontractors, perform functions under this Contract.</w:t>
      </w:r>
    </w:p>
    <w:p w14:paraId="77E3E2CC" w14:textId="77777777" w:rsidR="00BD478A" w:rsidRDefault="00BD478A" w:rsidP="00BD478A">
      <w:pPr>
        <w:pStyle w:val="A"/>
        <w:ind w:firstLine="0"/>
        <w:rPr>
          <w:rFonts w:ascii="Aptos" w:hAnsi="Aptos"/>
          <w:b/>
          <w:bCs/>
          <w:sz w:val="22"/>
          <w:szCs w:val="22"/>
        </w:rPr>
      </w:pPr>
    </w:p>
    <w:p w14:paraId="400053F7" w14:textId="4AA9E592" w:rsidR="00A22B85" w:rsidRPr="009A2E95" w:rsidRDefault="005B232E" w:rsidP="006F003F">
      <w:pPr>
        <w:pStyle w:val="A"/>
        <w:rPr>
          <w:rFonts w:ascii="Aptos" w:hAnsi="Aptos"/>
          <w:sz w:val="22"/>
          <w:szCs w:val="22"/>
        </w:rPr>
      </w:pPr>
      <w:bookmarkStart w:id="63" w:name="_Hlk190083187"/>
      <w:r>
        <w:rPr>
          <w:rFonts w:ascii="Aptos" w:hAnsi="Aptos"/>
          <w:sz w:val="22"/>
          <w:szCs w:val="22"/>
        </w:rPr>
        <w:t xml:space="preserve">    </w:t>
      </w:r>
      <w:r w:rsidR="00A22B85" w:rsidRPr="009A2E95">
        <w:rPr>
          <w:rFonts w:ascii="Aptos" w:hAnsi="Aptos"/>
          <w:sz w:val="22"/>
          <w:szCs w:val="22"/>
        </w:rPr>
        <w:t>Worker</w:t>
      </w:r>
    </w:p>
    <w:p w14:paraId="1EAE00FD" w14:textId="77777777"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A bachelor's degree in social work, sociology, psychology, education, family ecology,</w:t>
      </w:r>
    </w:p>
    <w:p w14:paraId="11213F81" w14:textId="517EFC43"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consumer/community services, family studies, family and/or child development, guidance/school</w:t>
      </w:r>
    </w:p>
    <w:p w14:paraId="2168C1FF" w14:textId="3647DFB2"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counseling, counseling psychology, or criminal justice. Identify minimum, specific qualifications, such</w:t>
      </w:r>
    </w:p>
    <w:p w14:paraId="72FA8893" w14:textId="664B1005"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as degrees, training, etc. of staff providing direct services, and, if applicable, any positions overseeing</w:t>
      </w:r>
    </w:p>
    <w:p w14:paraId="67A1F9C7" w14:textId="4A7010DB" w:rsidR="00A22B85" w:rsidRPr="009A2E95" w:rsidRDefault="005B232E" w:rsidP="006F003F">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those staff in the credentials section of the contract.</w:t>
      </w:r>
    </w:p>
    <w:p w14:paraId="4BF83955" w14:textId="77777777" w:rsidR="00A22B85" w:rsidRPr="009A2E95" w:rsidRDefault="00A22B85" w:rsidP="00A22B85">
      <w:pPr>
        <w:pStyle w:val="A"/>
        <w:ind w:left="900" w:firstLine="0"/>
        <w:jc w:val="left"/>
        <w:rPr>
          <w:rFonts w:ascii="Aptos" w:hAnsi="Aptos"/>
          <w:sz w:val="22"/>
          <w:szCs w:val="22"/>
        </w:rPr>
      </w:pPr>
    </w:p>
    <w:p w14:paraId="373CCA27" w14:textId="77777777"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When approved by the county director, and a suitable bachelor’s level candidate is not available, an</w:t>
      </w:r>
    </w:p>
    <w:p w14:paraId="1C1763EB" w14:textId="33FC97BE"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associates degree in any of the above programs or a high school diploma and 60 college credit hours</w:t>
      </w:r>
    </w:p>
    <w:p w14:paraId="3CE256F5" w14:textId="3CF58A76"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with at least half of the credits in subject matter related to any of the above programs along with two</w:t>
      </w:r>
    </w:p>
    <w:p w14:paraId="0CBC5D41" w14:textId="1DC192B7" w:rsidR="00A22B85" w:rsidRPr="009A2E95" w:rsidRDefault="005B232E" w:rsidP="006F003F">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years of experience working with families.</w:t>
      </w:r>
    </w:p>
    <w:p w14:paraId="31524541" w14:textId="77777777" w:rsidR="00A22B85" w:rsidRPr="009A2E95" w:rsidRDefault="00A22B85" w:rsidP="00A22B85">
      <w:pPr>
        <w:pStyle w:val="A"/>
        <w:ind w:left="900" w:firstLine="0"/>
        <w:jc w:val="left"/>
        <w:rPr>
          <w:rFonts w:ascii="Aptos" w:hAnsi="Aptos"/>
          <w:sz w:val="22"/>
          <w:szCs w:val="22"/>
        </w:rPr>
      </w:pPr>
    </w:p>
    <w:p w14:paraId="3C37A2C2" w14:textId="03DFE30D" w:rsidR="00A22B85" w:rsidRPr="009A2E95" w:rsidRDefault="005B232E" w:rsidP="006F003F">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Supervisor</w:t>
      </w:r>
    </w:p>
    <w:p w14:paraId="012FFC0B" w14:textId="77777777" w:rsidR="005B232E" w:rsidRDefault="005B232E" w:rsidP="005B232E">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A bachelor's degree in social work, sociology, psychology, education, family ecology,</w:t>
      </w:r>
    </w:p>
    <w:p w14:paraId="32FF88A6" w14:textId="0E09F66A" w:rsidR="005B232E" w:rsidRDefault="005B232E" w:rsidP="005B232E">
      <w:pPr>
        <w:pStyle w:val="A"/>
        <w:jc w:val="left"/>
        <w:rPr>
          <w:rFonts w:ascii="Aptos" w:hAnsi="Aptos"/>
          <w:sz w:val="22"/>
          <w:szCs w:val="22"/>
        </w:rPr>
      </w:pPr>
      <w:r>
        <w:rPr>
          <w:rFonts w:ascii="Aptos" w:hAnsi="Aptos"/>
          <w:sz w:val="22"/>
          <w:szCs w:val="22"/>
        </w:rPr>
        <w:lastRenderedPageBreak/>
        <w:t xml:space="preserve">  </w:t>
      </w:r>
      <w:r w:rsidR="00A22B85" w:rsidRPr="009A2E95">
        <w:rPr>
          <w:rFonts w:ascii="Aptos" w:hAnsi="Aptos"/>
          <w:sz w:val="22"/>
          <w:szCs w:val="22"/>
        </w:rPr>
        <w:t>consumer/community services, family studies, family and/or child development, guidance/school</w:t>
      </w:r>
    </w:p>
    <w:p w14:paraId="3D6BC5A4" w14:textId="176C88AC" w:rsidR="00A22B85" w:rsidRPr="00CC2FB7" w:rsidRDefault="005B232E" w:rsidP="006F003F">
      <w:pPr>
        <w:pStyle w:val="A"/>
        <w:jc w:val="left"/>
        <w:rPr>
          <w:rFonts w:ascii="Aptos" w:hAnsi="Aptos"/>
          <w:sz w:val="22"/>
          <w:szCs w:val="22"/>
        </w:rPr>
      </w:pPr>
      <w:r>
        <w:rPr>
          <w:rFonts w:ascii="Aptos" w:hAnsi="Aptos"/>
          <w:sz w:val="22"/>
          <w:szCs w:val="22"/>
        </w:rPr>
        <w:t xml:space="preserve">  </w:t>
      </w:r>
      <w:r w:rsidR="00A22B85" w:rsidRPr="009A2E95">
        <w:rPr>
          <w:rFonts w:ascii="Aptos" w:hAnsi="Aptos"/>
          <w:sz w:val="22"/>
          <w:szCs w:val="22"/>
        </w:rPr>
        <w:t>counseling, counseling psychology, or criminal justice.</w:t>
      </w:r>
      <w:bookmarkEnd w:id="63"/>
    </w:p>
    <w:p w14:paraId="4498662F" w14:textId="77777777" w:rsidR="00BD478A" w:rsidRPr="00E04E17" w:rsidRDefault="00BD478A" w:rsidP="00BD478A">
      <w:pPr>
        <w:pStyle w:val="A"/>
        <w:tabs>
          <w:tab w:val="clear" w:pos="5184"/>
          <w:tab w:val="left" w:pos="1800"/>
        </w:tabs>
        <w:ind w:left="1656" w:firstLine="0"/>
        <w:rPr>
          <w:rFonts w:ascii="Aptos" w:hAnsi="Aptos" w:cs="Arial"/>
          <w:b/>
          <w:bCs/>
          <w:sz w:val="22"/>
          <w:szCs w:val="22"/>
        </w:rPr>
      </w:pPr>
    </w:p>
    <w:p w14:paraId="2594ED98" w14:textId="5F22E69A" w:rsidR="00BD478A" w:rsidRPr="00922875" w:rsidRDefault="00BD478A" w:rsidP="0072549A">
      <w:pPr>
        <w:pStyle w:val="A"/>
        <w:numPr>
          <w:ilvl w:val="0"/>
          <w:numId w:val="22"/>
        </w:numPr>
        <w:tabs>
          <w:tab w:val="clear" w:pos="5184"/>
        </w:tabs>
        <w:rPr>
          <w:rFonts w:ascii="Aptos" w:hAnsi="Aptos"/>
          <w:b/>
          <w:bCs/>
          <w:sz w:val="22"/>
          <w:szCs w:val="22"/>
        </w:rPr>
      </w:pPr>
      <w:r w:rsidRPr="00922875">
        <w:rPr>
          <w:rFonts w:ascii="Aptos" w:hAnsi="Aptos"/>
          <w:b/>
          <w:bCs/>
          <w:sz w:val="22"/>
          <w:szCs w:val="22"/>
        </w:rPr>
        <w:t>Services to be Provided</w:t>
      </w:r>
    </w:p>
    <w:p w14:paraId="5D6BB5DC"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b/>
          <w:bCs/>
          <w:vanish/>
          <w:color w:val="FF0000"/>
          <w:sz w:val="22"/>
          <w:szCs w:val="22"/>
        </w:rPr>
        <w:t>Obtain this information from section II of the RFP, or from the program office/contract administrator.</w:t>
      </w:r>
    </w:p>
    <w:p w14:paraId="082CAA5E" w14:textId="77777777" w:rsidR="00BD478A" w:rsidRPr="00E04E17" w:rsidRDefault="00BD478A" w:rsidP="00BD478A">
      <w:pPr>
        <w:pStyle w:val="A"/>
        <w:ind w:left="1584"/>
        <w:rPr>
          <w:rFonts w:ascii="Aptos" w:hAnsi="Aptos"/>
          <w:b/>
          <w:bCs/>
          <w:sz w:val="22"/>
          <w:szCs w:val="22"/>
        </w:rPr>
      </w:pPr>
    </w:p>
    <w:p w14:paraId="06F1273F" w14:textId="1A9B0D05" w:rsidR="0072549A" w:rsidRPr="00492541" w:rsidRDefault="0072549A" w:rsidP="0072549A">
      <w:pPr>
        <w:pStyle w:val="SERVICE"/>
        <w:tabs>
          <w:tab w:val="clear" w:pos="3225"/>
        </w:tabs>
        <w:spacing w:after="120"/>
        <w:ind w:left="720" w:firstLine="0"/>
        <w:jc w:val="left"/>
        <w:rPr>
          <w:rFonts w:ascii="Aptos" w:hAnsi="Aptos"/>
          <w:sz w:val="22"/>
          <w:szCs w:val="22"/>
        </w:rPr>
      </w:pPr>
      <w:r w:rsidRPr="00492541">
        <w:rPr>
          <w:rFonts w:ascii="Aptos" w:hAnsi="Aptos"/>
          <w:sz w:val="22"/>
          <w:szCs w:val="22"/>
        </w:rPr>
        <w:t xml:space="preserve">Service </w:t>
      </w:r>
      <w:r w:rsidRPr="00A22B85">
        <w:rPr>
          <w:rFonts w:ascii="Aptos" w:hAnsi="Aptos"/>
          <w:sz w:val="22"/>
          <w:szCs w:val="22"/>
        </w:rPr>
        <w:t xml:space="preserve">#1 of </w:t>
      </w:r>
      <w:r w:rsidR="00A22B85" w:rsidRPr="00A22B85">
        <w:rPr>
          <w:rFonts w:ascii="Aptos" w:hAnsi="Aptos"/>
          <w:sz w:val="22"/>
          <w:szCs w:val="22"/>
        </w:rPr>
        <w:t>1</w:t>
      </w:r>
      <w:r w:rsidRPr="00A22B85">
        <w:rPr>
          <w:rFonts w:ascii="Aptos" w:hAnsi="Aptos"/>
          <w:sz w:val="22"/>
          <w:szCs w:val="22"/>
        </w:rPr>
        <w:t>:</w:t>
      </w:r>
      <w:r w:rsidRPr="00492541">
        <w:rPr>
          <w:rFonts w:ascii="Aptos" w:hAnsi="Aptos"/>
          <w:sz w:val="22"/>
          <w:szCs w:val="22"/>
        </w:rPr>
        <w:t xml:space="preserve"> </w:t>
      </w:r>
      <w:r w:rsidR="00A22B85">
        <w:rPr>
          <w:rFonts w:ascii="Aptos" w:hAnsi="Aptos"/>
          <w:sz w:val="22"/>
          <w:szCs w:val="22"/>
        </w:rPr>
        <w:t xml:space="preserve"> In-Home Family Services</w:t>
      </w:r>
    </w:p>
    <w:p w14:paraId="6C7B6191" w14:textId="77777777" w:rsidR="0072549A" w:rsidRPr="00492541" w:rsidRDefault="0072549A" w:rsidP="000223C8">
      <w:pPr>
        <w:pStyle w:val="ListParagraph"/>
        <w:numPr>
          <w:ilvl w:val="0"/>
          <w:numId w:val="40"/>
        </w:numPr>
        <w:spacing w:after="120" w:line="240" w:lineRule="auto"/>
        <w:ind w:left="1080"/>
        <w:rPr>
          <w:rFonts w:ascii="Aptos" w:hAnsi="Aptos" w:cs="Arial"/>
          <w:spacing w:val="-6"/>
        </w:rPr>
      </w:pPr>
      <w:r w:rsidRPr="00492541">
        <w:rPr>
          <w:rFonts w:ascii="Aptos" w:hAnsi="Aptos" w:cs="Arial"/>
          <w:spacing w:val="-6"/>
        </w:rPr>
        <w:t>Activities the Contractor must perform:</w:t>
      </w:r>
    </w:p>
    <w:p w14:paraId="545AF508" w14:textId="77777777" w:rsidR="0072549A" w:rsidRPr="00492541" w:rsidRDefault="0072549A" w:rsidP="0072549A">
      <w:pPr>
        <w:spacing w:after="120" w:line="240" w:lineRule="auto"/>
        <w:ind w:left="1638" w:hanging="576"/>
        <w:rPr>
          <w:rFonts w:cs="Arial"/>
          <w:spacing w:val="-6"/>
        </w:rPr>
      </w:pPr>
      <w:r w:rsidRPr="00492541">
        <w:rPr>
          <w:rFonts w:cs="Arial"/>
          <w:spacing w:val="-6"/>
        </w:rPr>
        <w:t>The Contractor must:</w:t>
      </w:r>
    </w:p>
    <w:p w14:paraId="587EBB78" w14:textId="3DE0D075" w:rsidR="00A22B85" w:rsidRPr="00A22B85" w:rsidRDefault="00A22B85" w:rsidP="00A22B85">
      <w:pPr>
        <w:pStyle w:val="a0"/>
        <w:numPr>
          <w:ilvl w:val="1"/>
          <w:numId w:val="22"/>
        </w:numPr>
        <w:spacing w:after="120"/>
        <w:rPr>
          <w:rFonts w:ascii="Aptos" w:hAnsi="Aptos"/>
          <w:sz w:val="22"/>
          <w:szCs w:val="22"/>
        </w:rPr>
      </w:pPr>
      <w:r w:rsidRPr="00A22B85">
        <w:rPr>
          <w:rFonts w:ascii="Aptos" w:hAnsi="Aptos"/>
          <w:sz w:val="22"/>
          <w:szCs w:val="22"/>
        </w:rPr>
        <w:t>Provide In-Home Program Supervisor(s) to oversee casework and supervise In-Home Workers. The Supervisor must meet with workers at least weekly to review and discuss the case.</w:t>
      </w:r>
    </w:p>
    <w:p w14:paraId="19A6E630" w14:textId="60CECD4E" w:rsidR="00A22B85" w:rsidRPr="00662F6C" w:rsidRDefault="00A22B85" w:rsidP="00662F6C">
      <w:pPr>
        <w:pStyle w:val="a0"/>
        <w:numPr>
          <w:ilvl w:val="1"/>
          <w:numId w:val="22"/>
        </w:numPr>
        <w:spacing w:after="120"/>
        <w:rPr>
          <w:rFonts w:ascii="Aptos" w:hAnsi="Aptos"/>
          <w:sz w:val="22"/>
          <w:szCs w:val="22"/>
        </w:rPr>
      </w:pPr>
      <w:r w:rsidRPr="00A22B85">
        <w:rPr>
          <w:rFonts w:ascii="Aptos" w:hAnsi="Aptos"/>
          <w:sz w:val="22"/>
          <w:szCs w:val="22"/>
        </w:rPr>
        <w:t xml:space="preserve">Provide In-Home Workers with a flexible work schedule to meet the needs of referred clients during non-traditional hours. </w:t>
      </w:r>
    </w:p>
    <w:p w14:paraId="5DE32C9B" w14:textId="481B2927" w:rsidR="00A22B85" w:rsidRPr="00662F6C" w:rsidRDefault="00A22B85" w:rsidP="00662F6C">
      <w:pPr>
        <w:pStyle w:val="a0"/>
        <w:numPr>
          <w:ilvl w:val="1"/>
          <w:numId w:val="22"/>
        </w:numPr>
        <w:spacing w:after="120"/>
        <w:rPr>
          <w:rFonts w:ascii="Aptos" w:hAnsi="Aptos"/>
          <w:sz w:val="22"/>
          <w:szCs w:val="22"/>
        </w:rPr>
      </w:pPr>
      <w:r w:rsidRPr="00A22B85">
        <w:rPr>
          <w:rFonts w:ascii="Aptos" w:hAnsi="Aptos"/>
          <w:sz w:val="22"/>
          <w:szCs w:val="22"/>
        </w:rPr>
        <w:t xml:space="preserve">Visit the client’s residence within 14 calendar days of the referral to conduct a strength-based interview with the client). </w:t>
      </w:r>
    </w:p>
    <w:p w14:paraId="16FEFC76" w14:textId="20DBD0EA" w:rsidR="00A22B85" w:rsidRPr="00662F6C" w:rsidRDefault="00A22B85" w:rsidP="00662F6C">
      <w:pPr>
        <w:pStyle w:val="a0"/>
        <w:numPr>
          <w:ilvl w:val="1"/>
          <w:numId w:val="22"/>
        </w:numPr>
        <w:spacing w:after="120"/>
        <w:rPr>
          <w:rFonts w:ascii="Aptos" w:hAnsi="Aptos"/>
          <w:sz w:val="22"/>
          <w:szCs w:val="22"/>
        </w:rPr>
      </w:pPr>
      <w:r w:rsidRPr="00A22B85">
        <w:rPr>
          <w:rFonts w:ascii="Aptos" w:hAnsi="Aptos"/>
          <w:sz w:val="22"/>
          <w:szCs w:val="22"/>
        </w:rPr>
        <w:t>Develop a written Service Plan in collaboration with the client within 30 calendar days of the initial home visit.</w:t>
      </w:r>
    </w:p>
    <w:p w14:paraId="40770966" w14:textId="4F27E93F" w:rsidR="0072549A" w:rsidRPr="00492541" w:rsidRDefault="00A22B85" w:rsidP="00662F6C">
      <w:pPr>
        <w:pStyle w:val="a0"/>
        <w:spacing w:after="120"/>
        <w:ind w:left="1368" w:firstLine="0"/>
        <w:jc w:val="left"/>
        <w:rPr>
          <w:rFonts w:ascii="Aptos" w:hAnsi="Aptos"/>
          <w:sz w:val="22"/>
          <w:szCs w:val="22"/>
        </w:rPr>
      </w:pPr>
      <w:r w:rsidRPr="00A22B85">
        <w:rPr>
          <w:rFonts w:ascii="Aptos" w:hAnsi="Aptos"/>
          <w:sz w:val="22"/>
          <w:szCs w:val="22"/>
        </w:rPr>
        <w:t>The Service Plan must consist of a narrative description of the family home situation, reason for the referral, and the following:</w:t>
      </w:r>
    </w:p>
    <w:p w14:paraId="31B07190" w14:textId="2460B0EA" w:rsidR="0072549A" w:rsidRPr="00492541" w:rsidRDefault="00662F6C" w:rsidP="0072549A">
      <w:pPr>
        <w:pStyle w:val="a0"/>
        <w:numPr>
          <w:ilvl w:val="3"/>
          <w:numId w:val="22"/>
        </w:numPr>
        <w:spacing w:after="120"/>
        <w:ind w:left="1710" w:hanging="270"/>
        <w:jc w:val="left"/>
        <w:rPr>
          <w:rFonts w:ascii="Aptos" w:hAnsi="Aptos"/>
          <w:sz w:val="22"/>
          <w:szCs w:val="22"/>
        </w:rPr>
      </w:pPr>
      <w:r>
        <w:rPr>
          <w:rFonts w:ascii="Aptos" w:hAnsi="Aptos"/>
          <w:sz w:val="22"/>
          <w:szCs w:val="22"/>
        </w:rPr>
        <w:t>Assessment of client’s needs:</w:t>
      </w:r>
    </w:p>
    <w:p w14:paraId="59015D2E" w14:textId="53EE6045" w:rsidR="0072549A" w:rsidRDefault="00662F6C" w:rsidP="00662F6C">
      <w:pPr>
        <w:pStyle w:val="a0"/>
        <w:numPr>
          <w:ilvl w:val="5"/>
          <w:numId w:val="22"/>
        </w:numPr>
        <w:ind w:left="1980" w:hanging="270"/>
        <w:jc w:val="left"/>
        <w:rPr>
          <w:rFonts w:ascii="Aptos" w:hAnsi="Aptos"/>
          <w:sz w:val="22"/>
          <w:szCs w:val="22"/>
        </w:rPr>
      </w:pPr>
      <w:r>
        <w:rPr>
          <w:rFonts w:ascii="Aptos" w:hAnsi="Aptos"/>
          <w:sz w:val="22"/>
          <w:szCs w:val="22"/>
        </w:rPr>
        <w:t xml:space="preserve">Housing </w:t>
      </w:r>
    </w:p>
    <w:p w14:paraId="6A68BC0D" w14:textId="589CE394" w:rsidR="00662F6C" w:rsidRDefault="00662F6C" w:rsidP="00662F6C">
      <w:pPr>
        <w:pStyle w:val="a0"/>
        <w:numPr>
          <w:ilvl w:val="5"/>
          <w:numId w:val="22"/>
        </w:numPr>
        <w:ind w:left="1980" w:hanging="270"/>
        <w:jc w:val="left"/>
        <w:rPr>
          <w:rFonts w:ascii="Aptos" w:hAnsi="Aptos"/>
          <w:sz w:val="22"/>
          <w:szCs w:val="22"/>
        </w:rPr>
      </w:pPr>
      <w:r>
        <w:rPr>
          <w:rFonts w:ascii="Aptos" w:hAnsi="Aptos"/>
          <w:sz w:val="22"/>
          <w:szCs w:val="22"/>
        </w:rPr>
        <w:t>Education</w:t>
      </w:r>
    </w:p>
    <w:p w14:paraId="6DFA6E7C" w14:textId="634738BB" w:rsidR="00662F6C" w:rsidRDefault="00662F6C" w:rsidP="00662F6C">
      <w:pPr>
        <w:pStyle w:val="a0"/>
        <w:numPr>
          <w:ilvl w:val="5"/>
          <w:numId w:val="22"/>
        </w:numPr>
        <w:ind w:left="1980" w:hanging="270"/>
        <w:jc w:val="left"/>
        <w:rPr>
          <w:rFonts w:ascii="Aptos" w:hAnsi="Aptos"/>
          <w:sz w:val="22"/>
          <w:szCs w:val="22"/>
        </w:rPr>
      </w:pPr>
      <w:r>
        <w:rPr>
          <w:rFonts w:ascii="Aptos" w:hAnsi="Aptos"/>
          <w:sz w:val="22"/>
          <w:szCs w:val="22"/>
        </w:rPr>
        <w:t>Employment</w:t>
      </w:r>
    </w:p>
    <w:p w14:paraId="5BF2BAFC" w14:textId="3B8477A7" w:rsidR="00662F6C" w:rsidRDefault="00662F6C" w:rsidP="00662F6C">
      <w:pPr>
        <w:pStyle w:val="a0"/>
        <w:numPr>
          <w:ilvl w:val="5"/>
          <w:numId w:val="22"/>
        </w:numPr>
        <w:ind w:left="1980" w:hanging="270"/>
        <w:jc w:val="left"/>
        <w:rPr>
          <w:rFonts w:ascii="Aptos" w:hAnsi="Aptos"/>
          <w:sz w:val="22"/>
          <w:szCs w:val="22"/>
        </w:rPr>
      </w:pPr>
      <w:r>
        <w:rPr>
          <w:rFonts w:ascii="Aptos" w:hAnsi="Aptos"/>
          <w:sz w:val="22"/>
          <w:szCs w:val="22"/>
        </w:rPr>
        <w:t>Transportation</w:t>
      </w:r>
    </w:p>
    <w:p w14:paraId="6441BB74" w14:textId="4452D265" w:rsidR="00662F6C" w:rsidRDefault="00662F6C" w:rsidP="00662F6C">
      <w:pPr>
        <w:pStyle w:val="a0"/>
        <w:numPr>
          <w:ilvl w:val="5"/>
          <w:numId w:val="22"/>
        </w:numPr>
        <w:ind w:left="1980" w:hanging="270"/>
        <w:jc w:val="left"/>
        <w:rPr>
          <w:rFonts w:ascii="Aptos" w:hAnsi="Aptos"/>
          <w:sz w:val="22"/>
          <w:szCs w:val="22"/>
        </w:rPr>
      </w:pPr>
      <w:r>
        <w:rPr>
          <w:rFonts w:ascii="Aptos" w:hAnsi="Aptos"/>
          <w:sz w:val="22"/>
          <w:szCs w:val="22"/>
        </w:rPr>
        <w:t>Childcare</w:t>
      </w:r>
    </w:p>
    <w:p w14:paraId="33A1DF6F" w14:textId="77777777" w:rsidR="00662F6C" w:rsidRPr="00492541" w:rsidRDefault="00662F6C" w:rsidP="00662F6C">
      <w:pPr>
        <w:pStyle w:val="a0"/>
        <w:ind w:left="1980" w:firstLine="0"/>
        <w:jc w:val="left"/>
        <w:rPr>
          <w:rFonts w:ascii="Aptos" w:hAnsi="Aptos"/>
          <w:sz w:val="22"/>
          <w:szCs w:val="22"/>
        </w:rPr>
      </w:pPr>
    </w:p>
    <w:p w14:paraId="24608C92" w14:textId="6AA7405B" w:rsidR="0072549A" w:rsidRDefault="00662F6C" w:rsidP="00662F6C">
      <w:pPr>
        <w:pStyle w:val="a0"/>
        <w:numPr>
          <w:ilvl w:val="3"/>
          <w:numId w:val="22"/>
        </w:numPr>
        <w:spacing w:after="120"/>
        <w:ind w:left="1710" w:hanging="270"/>
        <w:jc w:val="left"/>
        <w:rPr>
          <w:rFonts w:ascii="Aptos" w:hAnsi="Aptos"/>
          <w:sz w:val="22"/>
          <w:szCs w:val="22"/>
        </w:rPr>
      </w:pPr>
      <w:r>
        <w:rPr>
          <w:rFonts w:ascii="Aptos" w:hAnsi="Aptos"/>
          <w:sz w:val="22"/>
          <w:szCs w:val="22"/>
        </w:rPr>
        <w:t>Assessment of risk factors:</w:t>
      </w:r>
    </w:p>
    <w:p w14:paraId="58E0DFFF" w14:textId="77777777" w:rsidR="00662F6C" w:rsidRPr="009A2E95" w:rsidRDefault="00662F6C" w:rsidP="00662F6C">
      <w:pPr>
        <w:pStyle w:val="ListParagraph"/>
        <w:numPr>
          <w:ilvl w:val="0"/>
          <w:numId w:val="61"/>
        </w:numPr>
        <w:spacing w:after="0" w:line="240" w:lineRule="auto"/>
        <w:ind w:left="1980" w:hanging="270"/>
        <w:contextualSpacing w:val="0"/>
        <w:jc w:val="both"/>
        <w:rPr>
          <w:rFonts w:ascii="Aptos" w:eastAsia="Times New Roman" w:hAnsi="Aptos"/>
          <w:spacing w:val="-6"/>
        </w:rPr>
      </w:pPr>
      <w:r w:rsidRPr="009A2E95">
        <w:rPr>
          <w:rFonts w:ascii="Aptos" w:eastAsia="Times New Roman" w:hAnsi="Aptos"/>
          <w:spacing w:val="-6"/>
        </w:rPr>
        <w:t>Domestic violence</w:t>
      </w:r>
    </w:p>
    <w:p w14:paraId="45FE1DD1" w14:textId="77777777" w:rsidR="00662F6C" w:rsidRPr="009A2E95" w:rsidRDefault="00662F6C" w:rsidP="00662F6C">
      <w:pPr>
        <w:pStyle w:val="ListParagraph"/>
        <w:numPr>
          <w:ilvl w:val="0"/>
          <w:numId w:val="61"/>
        </w:numPr>
        <w:spacing w:after="0" w:line="240" w:lineRule="auto"/>
        <w:ind w:left="1980" w:hanging="270"/>
        <w:contextualSpacing w:val="0"/>
        <w:jc w:val="both"/>
        <w:rPr>
          <w:rFonts w:ascii="Aptos" w:eastAsia="Times New Roman" w:hAnsi="Aptos"/>
          <w:spacing w:val="-6"/>
        </w:rPr>
      </w:pPr>
      <w:r w:rsidRPr="009A2E95">
        <w:rPr>
          <w:rFonts w:ascii="Aptos" w:eastAsia="Times New Roman" w:hAnsi="Aptos"/>
          <w:spacing w:val="-6"/>
        </w:rPr>
        <w:t>Substance abuse</w:t>
      </w:r>
    </w:p>
    <w:p w14:paraId="40CAAF25" w14:textId="77777777" w:rsidR="00662F6C" w:rsidRPr="009A2E95" w:rsidRDefault="00662F6C" w:rsidP="00662F6C">
      <w:pPr>
        <w:pStyle w:val="ListParagraph"/>
        <w:numPr>
          <w:ilvl w:val="0"/>
          <w:numId w:val="61"/>
        </w:numPr>
        <w:spacing w:after="0" w:line="240" w:lineRule="auto"/>
        <w:ind w:left="1980" w:hanging="270"/>
        <w:contextualSpacing w:val="0"/>
        <w:jc w:val="both"/>
        <w:rPr>
          <w:rFonts w:ascii="Aptos" w:eastAsia="Times New Roman" w:hAnsi="Aptos"/>
          <w:spacing w:val="-6"/>
        </w:rPr>
      </w:pPr>
      <w:r w:rsidRPr="009A2E95">
        <w:rPr>
          <w:rFonts w:ascii="Aptos" w:eastAsia="Times New Roman" w:hAnsi="Aptos"/>
          <w:spacing w:val="-6"/>
        </w:rPr>
        <w:t>Special needs children</w:t>
      </w:r>
    </w:p>
    <w:p w14:paraId="3AADFE93" w14:textId="77777777" w:rsidR="00662F6C" w:rsidRPr="009A2E95" w:rsidRDefault="00662F6C" w:rsidP="00662F6C">
      <w:pPr>
        <w:pStyle w:val="ListParagraph"/>
        <w:numPr>
          <w:ilvl w:val="0"/>
          <w:numId w:val="61"/>
        </w:numPr>
        <w:spacing w:after="0" w:line="240" w:lineRule="auto"/>
        <w:ind w:left="1980" w:hanging="270"/>
        <w:contextualSpacing w:val="0"/>
        <w:jc w:val="both"/>
        <w:rPr>
          <w:rFonts w:ascii="Aptos" w:eastAsia="Times New Roman" w:hAnsi="Aptos"/>
          <w:spacing w:val="-6"/>
        </w:rPr>
      </w:pPr>
      <w:r w:rsidRPr="009A2E95">
        <w:rPr>
          <w:rFonts w:ascii="Aptos" w:eastAsia="Times New Roman" w:hAnsi="Aptos"/>
          <w:spacing w:val="-6"/>
        </w:rPr>
        <w:t>Young and teen parent</w:t>
      </w:r>
    </w:p>
    <w:p w14:paraId="400C28F7" w14:textId="77777777" w:rsidR="00662F6C" w:rsidRDefault="00662F6C" w:rsidP="00662F6C">
      <w:pPr>
        <w:pStyle w:val="ListParagraph"/>
        <w:numPr>
          <w:ilvl w:val="0"/>
          <w:numId w:val="61"/>
        </w:numPr>
        <w:spacing w:after="0" w:line="240" w:lineRule="auto"/>
        <w:ind w:left="1980" w:hanging="270"/>
        <w:contextualSpacing w:val="0"/>
        <w:jc w:val="both"/>
        <w:rPr>
          <w:rFonts w:ascii="Aptos" w:eastAsia="Times New Roman" w:hAnsi="Aptos"/>
          <w:spacing w:val="-6"/>
        </w:rPr>
      </w:pPr>
      <w:r w:rsidRPr="009A2E95">
        <w:rPr>
          <w:rFonts w:ascii="Aptos" w:eastAsia="Times New Roman" w:hAnsi="Aptos"/>
          <w:spacing w:val="-6"/>
        </w:rPr>
        <w:t>Health issues</w:t>
      </w:r>
    </w:p>
    <w:p w14:paraId="71A7A078" w14:textId="77777777" w:rsidR="00662F6C" w:rsidRPr="009A2E95" w:rsidRDefault="00662F6C" w:rsidP="00662F6C">
      <w:pPr>
        <w:pStyle w:val="ListParagraph"/>
        <w:spacing w:after="0" w:line="240" w:lineRule="auto"/>
        <w:ind w:left="1980"/>
        <w:contextualSpacing w:val="0"/>
        <w:jc w:val="both"/>
        <w:rPr>
          <w:rFonts w:ascii="Aptos" w:eastAsia="Times New Roman" w:hAnsi="Aptos"/>
          <w:spacing w:val="-6"/>
        </w:rPr>
      </w:pPr>
    </w:p>
    <w:p w14:paraId="5A401310" w14:textId="1B05BA97" w:rsidR="00662F6C" w:rsidRPr="00662F6C" w:rsidRDefault="00662F6C" w:rsidP="00662F6C">
      <w:pPr>
        <w:pStyle w:val="ListParagraph"/>
        <w:numPr>
          <w:ilvl w:val="3"/>
          <w:numId w:val="22"/>
        </w:numPr>
        <w:autoSpaceDE w:val="0"/>
        <w:autoSpaceDN w:val="0"/>
        <w:spacing w:after="0" w:line="240" w:lineRule="auto"/>
        <w:ind w:left="1710" w:hanging="270"/>
        <w:jc w:val="both"/>
        <w:rPr>
          <w:rFonts w:eastAsia="Times New Roman"/>
          <w:spacing w:val="-6"/>
        </w:rPr>
      </w:pPr>
      <w:r w:rsidRPr="00662F6C">
        <w:rPr>
          <w:rFonts w:eastAsia="Times New Roman"/>
          <w:spacing w:val="-6"/>
        </w:rPr>
        <w:t>Case goals, objectives, and projected outcomes related to the referral</w:t>
      </w:r>
    </w:p>
    <w:p w14:paraId="67282141" w14:textId="77777777" w:rsidR="00662F6C" w:rsidRPr="00662F6C" w:rsidRDefault="00662F6C" w:rsidP="00662F6C">
      <w:pPr>
        <w:pStyle w:val="ListParagraph"/>
        <w:autoSpaceDE w:val="0"/>
        <w:autoSpaceDN w:val="0"/>
        <w:spacing w:after="0" w:line="240" w:lineRule="auto"/>
        <w:ind w:left="1710" w:hanging="270"/>
        <w:jc w:val="both"/>
        <w:rPr>
          <w:rFonts w:eastAsia="Times New Roman"/>
          <w:spacing w:val="-6"/>
        </w:rPr>
      </w:pPr>
    </w:p>
    <w:p w14:paraId="0990AFA8" w14:textId="1E9DED66" w:rsidR="00662F6C" w:rsidRPr="00662F6C" w:rsidRDefault="00662F6C" w:rsidP="00662F6C">
      <w:pPr>
        <w:pStyle w:val="ListParagraph"/>
        <w:numPr>
          <w:ilvl w:val="3"/>
          <w:numId w:val="22"/>
        </w:numPr>
        <w:autoSpaceDE w:val="0"/>
        <w:autoSpaceDN w:val="0"/>
        <w:spacing w:after="0" w:line="240" w:lineRule="auto"/>
        <w:ind w:left="1710" w:hanging="270"/>
        <w:jc w:val="both"/>
        <w:rPr>
          <w:rFonts w:eastAsia="Times New Roman"/>
          <w:spacing w:val="-6"/>
        </w:rPr>
      </w:pPr>
      <w:r w:rsidRPr="00662F6C">
        <w:rPr>
          <w:rFonts w:eastAsia="Times New Roman"/>
          <w:spacing w:val="-6"/>
        </w:rPr>
        <w:t>A listing of activities to be performed by the Contractor and schedule of contacts</w:t>
      </w:r>
    </w:p>
    <w:p w14:paraId="0EAF68DF" w14:textId="77777777" w:rsidR="00662F6C" w:rsidRPr="00662F6C" w:rsidRDefault="00662F6C" w:rsidP="00662F6C">
      <w:pPr>
        <w:pStyle w:val="ListParagraph"/>
        <w:autoSpaceDE w:val="0"/>
        <w:autoSpaceDN w:val="0"/>
        <w:spacing w:after="0" w:line="240" w:lineRule="auto"/>
        <w:ind w:left="1710" w:hanging="270"/>
        <w:jc w:val="both"/>
        <w:rPr>
          <w:rFonts w:eastAsia="Times New Roman"/>
          <w:spacing w:val="-6"/>
        </w:rPr>
      </w:pPr>
    </w:p>
    <w:p w14:paraId="7A56E642" w14:textId="740E1DE4" w:rsidR="00662F6C" w:rsidRPr="00662F6C" w:rsidRDefault="00662F6C" w:rsidP="00662F6C">
      <w:pPr>
        <w:pStyle w:val="ListParagraph"/>
        <w:numPr>
          <w:ilvl w:val="3"/>
          <w:numId w:val="22"/>
        </w:numPr>
        <w:autoSpaceDE w:val="0"/>
        <w:autoSpaceDN w:val="0"/>
        <w:spacing w:after="0" w:line="240" w:lineRule="auto"/>
        <w:ind w:left="1710" w:hanging="270"/>
        <w:jc w:val="both"/>
        <w:rPr>
          <w:rFonts w:eastAsia="Times New Roman"/>
          <w:spacing w:val="-6"/>
        </w:rPr>
      </w:pPr>
      <w:r w:rsidRPr="00662F6C">
        <w:rPr>
          <w:rFonts w:eastAsia="Times New Roman"/>
          <w:spacing w:val="-6"/>
        </w:rPr>
        <w:t>Any other information deemed by the Contractor to relate to the successful outcome of the case</w:t>
      </w:r>
    </w:p>
    <w:p w14:paraId="72CC7B78" w14:textId="77777777" w:rsidR="00662F6C" w:rsidRPr="00662F6C" w:rsidRDefault="00662F6C" w:rsidP="00662F6C">
      <w:pPr>
        <w:pStyle w:val="ListParagraph"/>
        <w:autoSpaceDE w:val="0"/>
        <w:autoSpaceDN w:val="0"/>
        <w:spacing w:after="0" w:line="240" w:lineRule="auto"/>
        <w:ind w:left="1710" w:hanging="270"/>
        <w:jc w:val="both"/>
        <w:rPr>
          <w:rFonts w:eastAsia="Times New Roman"/>
          <w:spacing w:val="-6"/>
        </w:rPr>
      </w:pPr>
    </w:p>
    <w:p w14:paraId="29A9906C" w14:textId="7422C5A5" w:rsidR="00662F6C" w:rsidRDefault="00662F6C" w:rsidP="00662F6C">
      <w:pPr>
        <w:pStyle w:val="ListParagraph"/>
        <w:numPr>
          <w:ilvl w:val="3"/>
          <w:numId w:val="22"/>
        </w:numPr>
        <w:tabs>
          <w:tab w:val="left" w:pos="2340"/>
          <w:tab w:val="left" w:pos="2880"/>
        </w:tabs>
        <w:autoSpaceDE w:val="0"/>
        <w:autoSpaceDN w:val="0"/>
        <w:adjustRightInd w:val="0"/>
        <w:spacing w:after="0" w:line="240" w:lineRule="auto"/>
        <w:ind w:left="1710" w:hanging="270"/>
        <w:rPr>
          <w:rFonts w:eastAsia="Times New Roman" w:cs="Arial"/>
          <w:bCs/>
        </w:rPr>
      </w:pPr>
      <w:r w:rsidRPr="00662F6C">
        <w:rPr>
          <w:rFonts w:eastAsia="Times New Roman" w:cs="Arial"/>
          <w:bCs/>
        </w:rPr>
        <w:t>An Adult/Adolescent Parenting Inventory pretest (AAPI) or equivalent of the family’s assets and strengths, support systems, employment skills, and financial support issues</w:t>
      </w:r>
    </w:p>
    <w:p w14:paraId="0E97B431" w14:textId="77777777" w:rsidR="00662F6C" w:rsidRPr="00662F6C" w:rsidRDefault="00662F6C" w:rsidP="00662F6C">
      <w:pPr>
        <w:pStyle w:val="ListParagraph"/>
        <w:rPr>
          <w:rFonts w:eastAsia="Times New Roman" w:cs="Arial"/>
          <w:bCs/>
        </w:rPr>
      </w:pPr>
    </w:p>
    <w:p w14:paraId="6DA5D98C" w14:textId="77777777" w:rsidR="00662F6C" w:rsidRPr="00662F6C" w:rsidRDefault="00662F6C" w:rsidP="00662F6C">
      <w:pPr>
        <w:pStyle w:val="ListParagraph"/>
        <w:tabs>
          <w:tab w:val="left" w:pos="2340"/>
          <w:tab w:val="left" w:pos="2880"/>
        </w:tabs>
        <w:autoSpaceDE w:val="0"/>
        <w:autoSpaceDN w:val="0"/>
        <w:adjustRightInd w:val="0"/>
        <w:spacing w:after="0" w:line="240" w:lineRule="auto"/>
        <w:ind w:left="1710"/>
        <w:rPr>
          <w:rFonts w:eastAsia="Times New Roman" w:cs="Arial"/>
          <w:bCs/>
        </w:rPr>
      </w:pPr>
    </w:p>
    <w:p w14:paraId="4216762B" w14:textId="408AF3AA" w:rsidR="00662F6C" w:rsidRPr="00662F6C" w:rsidRDefault="00662F6C" w:rsidP="00662F6C">
      <w:pPr>
        <w:pStyle w:val="a0"/>
        <w:numPr>
          <w:ilvl w:val="1"/>
          <w:numId w:val="22"/>
        </w:numPr>
        <w:spacing w:after="120"/>
        <w:rPr>
          <w:rFonts w:ascii="Aptos" w:hAnsi="Aptos"/>
          <w:sz w:val="22"/>
          <w:szCs w:val="22"/>
        </w:rPr>
      </w:pPr>
      <w:r w:rsidRPr="00662F6C">
        <w:rPr>
          <w:rFonts w:ascii="Aptos" w:hAnsi="Aptos"/>
          <w:sz w:val="22"/>
          <w:szCs w:val="22"/>
        </w:rPr>
        <w:t>Submit the Service Plan to the MDHHS referring worker for approval within 30 calendar days of the initial home visit.</w:t>
      </w:r>
    </w:p>
    <w:p w14:paraId="72C0318D" w14:textId="77777777" w:rsidR="00662F6C" w:rsidRPr="00662F6C" w:rsidRDefault="00662F6C" w:rsidP="00662F6C">
      <w:pPr>
        <w:pStyle w:val="a0"/>
        <w:spacing w:after="120"/>
        <w:ind w:left="1368" w:firstLine="0"/>
        <w:rPr>
          <w:rFonts w:ascii="Aptos" w:hAnsi="Aptos"/>
          <w:sz w:val="22"/>
          <w:szCs w:val="22"/>
        </w:rPr>
      </w:pPr>
    </w:p>
    <w:p w14:paraId="100FE4DE" w14:textId="285CDD39" w:rsidR="00662F6C" w:rsidRPr="00662F6C" w:rsidRDefault="00662F6C" w:rsidP="00662F6C">
      <w:pPr>
        <w:pStyle w:val="a0"/>
        <w:numPr>
          <w:ilvl w:val="1"/>
          <w:numId w:val="22"/>
        </w:numPr>
        <w:spacing w:after="120"/>
        <w:rPr>
          <w:rFonts w:ascii="Aptos" w:hAnsi="Aptos"/>
          <w:sz w:val="22"/>
          <w:szCs w:val="22"/>
        </w:rPr>
      </w:pPr>
      <w:r w:rsidRPr="00662F6C">
        <w:rPr>
          <w:rFonts w:ascii="Aptos" w:hAnsi="Aptos"/>
          <w:sz w:val="22"/>
          <w:szCs w:val="22"/>
        </w:rPr>
        <w:t>6Administer a pre and post-test of parenting skills to the client. A standardized tool such as the AAPI or equivalent must be used to measure the improvement related to parenting and child development issues.</w:t>
      </w:r>
    </w:p>
    <w:p w14:paraId="282606F1" w14:textId="2ECFBEDF" w:rsidR="0072549A" w:rsidRPr="00662F6C" w:rsidRDefault="00662F6C" w:rsidP="00662F6C">
      <w:pPr>
        <w:pStyle w:val="a0"/>
        <w:numPr>
          <w:ilvl w:val="1"/>
          <w:numId w:val="22"/>
        </w:numPr>
        <w:spacing w:after="120"/>
        <w:jc w:val="left"/>
        <w:rPr>
          <w:rFonts w:ascii="Aptos" w:hAnsi="Aptos"/>
          <w:sz w:val="22"/>
          <w:szCs w:val="22"/>
        </w:rPr>
      </w:pPr>
      <w:r w:rsidRPr="00662F6C">
        <w:rPr>
          <w:rFonts w:ascii="Aptos" w:hAnsi="Aptos"/>
          <w:sz w:val="22"/>
          <w:szCs w:val="22"/>
        </w:rPr>
        <w:t>Provide individualized services in the home a minimum of one visit per week lasting at least one hour for a maximum of six months. The intensity must be based on needs of the client as approved by the MDHHS referring worker. Sessions may address:</w:t>
      </w:r>
    </w:p>
    <w:p w14:paraId="0964E1A6" w14:textId="03144F22" w:rsidR="00662F6C" w:rsidRDefault="00662F6C" w:rsidP="00662F6C">
      <w:pPr>
        <w:pStyle w:val="ListParagraph"/>
        <w:numPr>
          <w:ilvl w:val="3"/>
          <w:numId w:val="22"/>
        </w:numPr>
        <w:spacing w:after="120" w:line="240" w:lineRule="auto"/>
        <w:ind w:left="1710" w:hanging="270"/>
      </w:pPr>
      <w:r>
        <w:t>Parent Skills education</w:t>
      </w:r>
    </w:p>
    <w:p w14:paraId="182F1A86" w14:textId="77777777" w:rsidR="00662F6C" w:rsidRDefault="00662F6C" w:rsidP="00662F6C">
      <w:pPr>
        <w:pStyle w:val="ListParagraph"/>
        <w:numPr>
          <w:ilvl w:val="5"/>
          <w:numId w:val="22"/>
        </w:numPr>
        <w:spacing w:after="120" w:line="240" w:lineRule="auto"/>
        <w:ind w:left="1980" w:hanging="198"/>
      </w:pPr>
      <w:r>
        <w:t>Children’s basic needs (nutrition, medical safety)</w:t>
      </w:r>
    </w:p>
    <w:p w14:paraId="62194CBC" w14:textId="77777777" w:rsidR="00662F6C" w:rsidRDefault="00662F6C" w:rsidP="00662F6C">
      <w:pPr>
        <w:pStyle w:val="ListParagraph"/>
        <w:numPr>
          <w:ilvl w:val="5"/>
          <w:numId w:val="22"/>
        </w:numPr>
        <w:spacing w:after="120" w:line="240" w:lineRule="auto"/>
        <w:ind w:left="1980" w:hanging="198"/>
      </w:pPr>
      <w:r>
        <w:t>Physical and emotional aspects of development</w:t>
      </w:r>
    </w:p>
    <w:p w14:paraId="7FA1C220" w14:textId="77777777" w:rsidR="00662F6C" w:rsidRDefault="00662F6C" w:rsidP="00662F6C">
      <w:pPr>
        <w:pStyle w:val="ListParagraph"/>
        <w:numPr>
          <w:ilvl w:val="5"/>
          <w:numId w:val="22"/>
        </w:numPr>
        <w:spacing w:after="120" w:line="240" w:lineRule="auto"/>
        <w:ind w:left="1980" w:hanging="198"/>
      </w:pPr>
      <w:r>
        <w:t>Effective communication</w:t>
      </w:r>
    </w:p>
    <w:p w14:paraId="7BA15329" w14:textId="77777777" w:rsidR="00662F6C" w:rsidRDefault="00662F6C" w:rsidP="00662F6C">
      <w:pPr>
        <w:pStyle w:val="ListParagraph"/>
        <w:numPr>
          <w:ilvl w:val="5"/>
          <w:numId w:val="22"/>
        </w:numPr>
        <w:spacing w:after="120" w:line="240" w:lineRule="auto"/>
        <w:ind w:left="1980" w:hanging="198"/>
      </w:pPr>
      <w:r>
        <w:t>Active listening</w:t>
      </w:r>
    </w:p>
    <w:p w14:paraId="770050BD" w14:textId="77777777" w:rsidR="00662F6C" w:rsidRDefault="00662F6C" w:rsidP="00662F6C">
      <w:pPr>
        <w:pStyle w:val="ListParagraph"/>
        <w:numPr>
          <w:ilvl w:val="5"/>
          <w:numId w:val="22"/>
        </w:numPr>
        <w:spacing w:after="120" w:line="240" w:lineRule="auto"/>
        <w:ind w:left="1980" w:hanging="198"/>
      </w:pPr>
      <w:r>
        <w:t>Setting behavior and time limits</w:t>
      </w:r>
    </w:p>
    <w:p w14:paraId="622664CF" w14:textId="77777777" w:rsidR="00662F6C" w:rsidRDefault="00662F6C" w:rsidP="00662F6C">
      <w:pPr>
        <w:pStyle w:val="ListParagraph"/>
        <w:numPr>
          <w:ilvl w:val="5"/>
          <w:numId w:val="22"/>
        </w:numPr>
        <w:spacing w:after="120" w:line="240" w:lineRule="auto"/>
        <w:ind w:left="1980" w:hanging="198"/>
      </w:pPr>
      <w:r>
        <w:t>Discipline and child management</w:t>
      </w:r>
    </w:p>
    <w:p w14:paraId="75F646AB" w14:textId="77777777" w:rsidR="00662F6C" w:rsidRDefault="00662F6C" w:rsidP="00662F6C">
      <w:pPr>
        <w:pStyle w:val="ListParagraph"/>
        <w:numPr>
          <w:ilvl w:val="5"/>
          <w:numId w:val="22"/>
        </w:numPr>
        <w:spacing w:after="120" w:line="240" w:lineRule="auto"/>
        <w:ind w:left="1980" w:hanging="198"/>
      </w:pPr>
      <w:r>
        <w:t>Age appropriate expectations</w:t>
      </w:r>
    </w:p>
    <w:p w14:paraId="0401F66D" w14:textId="77777777" w:rsidR="00662F6C" w:rsidRDefault="00662F6C" w:rsidP="00662F6C">
      <w:pPr>
        <w:pStyle w:val="ListParagraph"/>
        <w:numPr>
          <w:ilvl w:val="5"/>
          <w:numId w:val="22"/>
        </w:numPr>
        <w:spacing w:after="120" w:line="240" w:lineRule="auto"/>
        <w:ind w:left="1980" w:hanging="198"/>
      </w:pPr>
      <w:r>
        <w:t>Alternatives to corporal punishments</w:t>
      </w:r>
    </w:p>
    <w:p w14:paraId="5A576114" w14:textId="77777777" w:rsidR="00662F6C" w:rsidRDefault="00662F6C" w:rsidP="00662F6C">
      <w:pPr>
        <w:pStyle w:val="ListParagraph"/>
        <w:numPr>
          <w:ilvl w:val="5"/>
          <w:numId w:val="22"/>
        </w:numPr>
        <w:spacing w:after="120" w:line="240" w:lineRule="auto"/>
        <w:ind w:left="1980" w:hanging="198"/>
      </w:pPr>
      <w:r>
        <w:t>Reinforcing positive behavior</w:t>
      </w:r>
    </w:p>
    <w:p w14:paraId="65341FEB" w14:textId="77777777" w:rsidR="00662F6C" w:rsidRDefault="00662F6C" w:rsidP="00662F6C">
      <w:pPr>
        <w:pStyle w:val="ListParagraph"/>
        <w:numPr>
          <w:ilvl w:val="5"/>
          <w:numId w:val="22"/>
        </w:numPr>
        <w:spacing w:after="120" w:line="240" w:lineRule="auto"/>
        <w:ind w:left="1980" w:hanging="198"/>
      </w:pPr>
      <w:r>
        <w:t>Parents as role models</w:t>
      </w:r>
    </w:p>
    <w:p w14:paraId="709FAA74" w14:textId="5D4BB804" w:rsidR="00662F6C" w:rsidRPr="008E5701" w:rsidRDefault="00662F6C" w:rsidP="00662F6C">
      <w:pPr>
        <w:pStyle w:val="ListParagraph"/>
        <w:numPr>
          <w:ilvl w:val="5"/>
          <w:numId w:val="22"/>
        </w:numPr>
        <w:spacing w:after="120" w:line="240" w:lineRule="auto"/>
        <w:ind w:left="1980" w:hanging="198"/>
        <w:rPr>
          <w:rFonts w:asciiTheme="minorHAnsi" w:hAnsiTheme="minorHAnsi"/>
        </w:rPr>
      </w:pPr>
      <w:r w:rsidRPr="008E5701">
        <w:rPr>
          <w:rFonts w:asciiTheme="minorHAnsi" w:hAnsiTheme="minorHAnsi"/>
        </w:rPr>
        <w:t>Creating safety plans that are behaviorally specific</w:t>
      </w:r>
    </w:p>
    <w:p w14:paraId="57152771" w14:textId="77777777" w:rsidR="00DB36CA" w:rsidRPr="008E5701" w:rsidRDefault="00DB36CA" w:rsidP="00DB36CA">
      <w:pPr>
        <w:pStyle w:val="ListParagraph"/>
        <w:spacing w:after="120" w:line="240" w:lineRule="auto"/>
        <w:ind w:left="1980"/>
        <w:rPr>
          <w:rFonts w:asciiTheme="minorHAnsi" w:hAnsiTheme="minorHAnsi"/>
        </w:rPr>
      </w:pPr>
    </w:p>
    <w:p w14:paraId="0061FACB" w14:textId="56B7478D" w:rsidR="00662F6C" w:rsidRPr="008E5701" w:rsidRDefault="00662F6C" w:rsidP="00DB36CA">
      <w:pPr>
        <w:pStyle w:val="ListParagraph"/>
        <w:numPr>
          <w:ilvl w:val="3"/>
          <w:numId w:val="22"/>
        </w:numPr>
        <w:spacing w:after="120" w:line="240" w:lineRule="auto"/>
        <w:ind w:left="1710" w:hanging="270"/>
        <w:rPr>
          <w:rFonts w:asciiTheme="minorHAnsi" w:hAnsiTheme="minorHAnsi"/>
        </w:rPr>
      </w:pPr>
      <w:r w:rsidRPr="008E5701">
        <w:rPr>
          <w:rFonts w:asciiTheme="minorHAnsi" w:hAnsiTheme="minorHAnsi"/>
        </w:rPr>
        <w:t>Parent/child interaction skills</w:t>
      </w:r>
    </w:p>
    <w:p w14:paraId="05983B65" w14:textId="5CE4694D" w:rsidR="00DB36CA" w:rsidRPr="008E5701" w:rsidRDefault="00DB36CA" w:rsidP="00DB36CA">
      <w:pPr>
        <w:numPr>
          <w:ilvl w:val="0"/>
          <w:numId w:val="63"/>
        </w:numPr>
        <w:spacing w:after="0"/>
        <w:ind w:left="1980" w:hanging="180"/>
        <w:rPr>
          <w:rFonts w:asciiTheme="minorHAnsi" w:hAnsiTheme="minorHAnsi"/>
        </w:rPr>
      </w:pPr>
      <w:r w:rsidRPr="008E5701">
        <w:rPr>
          <w:rFonts w:asciiTheme="minorHAnsi" w:hAnsiTheme="minorHAnsi"/>
        </w:rPr>
        <w:t>Infant growth and development</w:t>
      </w:r>
    </w:p>
    <w:p w14:paraId="3C2B45FE"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Child safety</w:t>
      </w:r>
    </w:p>
    <w:p w14:paraId="6328F2DE"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Verbal and physical redirection</w:t>
      </w:r>
    </w:p>
    <w:p w14:paraId="34FA276F"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Problem solving and discipline</w:t>
      </w:r>
    </w:p>
    <w:p w14:paraId="7BC79FAB"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Reward and punishment</w:t>
      </w:r>
    </w:p>
    <w:p w14:paraId="344554DD"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Helping children manage their behavior</w:t>
      </w:r>
    </w:p>
    <w:p w14:paraId="62D571EF"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Appropriate methods of discipline</w:t>
      </w:r>
    </w:p>
    <w:p w14:paraId="3180BAE3"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Positive recreational activities</w:t>
      </w:r>
    </w:p>
    <w:p w14:paraId="328E60DF" w14:textId="77777777" w:rsidR="00DB36CA" w:rsidRPr="00DB36CA" w:rsidRDefault="00DB36CA" w:rsidP="00DB36CA">
      <w:pPr>
        <w:numPr>
          <w:ilvl w:val="0"/>
          <w:numId w:val="63"/>
        </w:numPr>
        <w:spacing w:after="0" w:line="240" w:lineRule="auto"/>
        <w:ind w:left="1980" w:hanging="180"/>
        <w:rPr>
          <w:rFonts w:asciiTheme="minorHAnsi" w:hAnsiTheme="minorHAnsi"/>
        </w:rPr>
      </w:pPr>
      <w:r w:rsidRPr="00DB36CA">
        <w:rPr>
          <w:rFonts w:asciiTheme="minorHAnsi" w:hAnsiTheme="minorHAnsi"/>
        </w:rPr>
        <w:t>Helping children with feelings</w:t>
      </w:r>
    </w:p>
    <w:p w14:paraId="7A365F8B" w14:textId="77777777" w:rsidR="00DB36CA" w:rsidRPr="008E5701" w:rsidRDefault="00DB36CA" w:rsidP="00DB36CA">
      <w:pPr>
        <w:spacing w:after="120" w:line="240" w:lineRule="auto"/>
        <w:rPr>
          <w:rFonts w:asciiTheme="minorHAnsi" w:hAnsiTheme="minorHAnsi"/>
        </w:rPr>
      </w:pPr>
    </w:p>
    <w:p w14:paraId="072D33B0" w14:textId="14147428" w:rsidR="00DB36CA" w:rsidRPr="008E5701" w:rsidRDefault="00DB36CA" w:rsidP="00DB36CA">
      <w:pPr>
        <w:pStyle w:val="ListParagraph"/>
        <w:numPr>
          <w:ilvl w:val="3"/>
          <w:numId w:val="22"/>
        </w:numPr>
        <w:spacing w:after="120" w:line="240" w:lineRule="auto"/>
        <w:ind w:left="1710" w:hanging="270"/>
        <w:rPr>
          <w:rFonts w:asciiTheme="minorHAnsi" w:hAnsiTheme="minorHAnsi"/>
        </w:rPr>
      </w:pPr>
      <w:r w:rsidRPr="008E5701">
        <w:rPr>
          <w:rFonts w:asciiTheme="minorHAnsi" w:eastAsia="Times New Roman" w:hAnsiTheme="minorHAnsi"/>
          <w:spacing w:val="-6"/>
        </w:rPr>
        <w:t>Life/home management skills</w:t>
      </w:r>
    </w:p>
    <w:p w14:paraId="205303C6" w14:textId="77777777" w:rsidR="00DB36CA" w:rsidRPr="008E5701" w:rsidRDefault="00DB36CA" w:rsidP="00DB36CA">
      <w:pPr>
        <w:pStyle w:val="ListParagraph"/>
        <w:spacing w:after="120" w:line="240" w:lineRule="auto"/>
        <w:ind w:left="1710"/>
        <w:rPr>
          <w:rFonts w:asciiTheme="minorHAnsi" w:hAnsiTheme="minorHAnsi"/>
          <w:sz w:val="8"/>
          <w:szCs w:val="8"/>
        </w:rPr>
      </w:pPr>
    </w:p>
    <w:p w14:paraId="3A841977" w14:textId="2A60F98E"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i.</w:t>
      </w:r>
      <w:r w:rsidRPr="008E5701">
        <w:rPr>
          <w:rFonts w:asciiTheme="minorHAnsi" w:hAnsiTheme="minorHAnsi"/>
        </w:rPr>
        <w:tab/>
        <w:t>Housekeeping, homemaking and other organizational skills to facilitate a positive home environment</w:t>
      </w:r>
    </w:p>
    <w:p w14:paraId="78D1B42E" w14:textId="39B77BE5"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ii.</w:t>
      </w:r>
      <w:r w:rsidRPr="008E5701">
        <w:rPr>
          <w:rFonts w:asciiTheme="minorHAnsi" w:hAnsiTheme="minorHAnsi"/>
        </w:rPr>
        <w:tab/>
        <w:t>Employment</w:t>
      </w:r>
    </w:p>
    <w:p w14:paraId="1FFA53A1" w14:textId="39E98881"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iii.</w:t>
      </w:r>
      <w:r w:rsidRPr="008E5701">
        <w:rPr>
          <w:rFonts w:asciiTheme="minorHAnsi" w:hAnsiTheme="minorHAnsi"/>
        </w:rPr>
        <w:tab/>
        <w:t>Education</w:t>
      </w:r>
    </w:p>
    <w:p w14:paraId="61671856" w14:textId="140DB320"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iv.</w:t>
      </w:r>
      <w:r w:rsidRPr="008E5701">
        <w:rPr>
          <w:rFonts w:asciiTheme="minorHAnsi" w:hAnsiTheme="minorHAnsi"/>
        </w:rPr>
        <w:tab/>
        <w:t>Budgeting</w:t>
      </w:r>
    </w:p>
    <w:p w14:paraId="4B1D74B5" w14:textId="3A27A00C"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v.</w:t>
      </w:r>
      <w:r w:rsidRPr="008E5701">
        <w:rPr>
          <w:rFonts w:asciiTheme="minorHAnsi" w:hAnsiTheme="minorHAnsi"/>
        </w:rPr>
        <w:tab/>
        <w:t>Nutrition, meal planning and preparation</w:t>
      </w:r>
    </w:p>
    <w:p w14:paraId="441318F3" w14:textId="23EE6657"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vi.</w:t>
      </w:r>
      <w:r w:rsidRPr="008E5701">
        <w:rPr>
          <w:rFonts w:asciiTheme="minorHAnsi" w:hAnsiTheme="minorHAnsi"/>
        </w:rPr>
        <w:tab/>
        <w:t>Family planning and birth control</w:t>
      </w:r>
    </w:p>
    <w:p w14:paraId="2BB0E9E9" w14:textId="5E5E7013"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vii.</w:t>
      </w:r>
      <w:r w:rsidRPr="008E5701">
        <w:rPr>
          <w:rFonts w:asciiTheme="minorHAnsi" w:hAnsiTheme="minorHAnsi"/>
        </w:rPr>
        <w:tab/>
        <w:t>Stress management</w:t>
      </w:r>
    </w:p>
    <w:p w14:paraId="3D0A5BFF" w14:textId="3F115DF3"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viii.</w:t>
      </w:r>
      <w:r w:rsidRPr="008E5701">
        <w:rPr>
          <w:rFonts w:asciiTheme="minorHAnsi" w:hAnsiTheme="minorHAnsi"/>
        </w:rPr>
        <w:tab/>
        <w:t>Family rules</w:t>
      </w:r>
    </w:p>
    <w:p w14:paraId="2A3A7EC4" w14:textId="2BA5FDF4" w:rsidR="00DB36CA" w:rsidRPr="008E5701" w:rsidRDefault="00DB36CA" w:rsidP="00DB36CA">
      <w:pPr>
        <w:pStyle w:val="ListParagraph"/>
        <w:spacing w:after="120" w:line="240" w:lineRule="auto"/>
        <w:ind w:left="1980" w:hanging="360"/>
        <w:rPr>
          <w:rFonts w:asciiTheme="minorHAnsi" w:hAnsiTheme="minorHAnsi"/>
        </w:rPr>
      </w:pPr>
      <w:r w:rsidRPr="008E5701">
        <w:rPr>
          <w:rFonts w:asciiTheme="minorHAnsi" w:hAnsiTheme="minorHAnsi"/>
        </w:rPr>
        <w:t>ix.</w:t>
      </w:r>
      <w:r w:rsidRPr="008E5701">
        <w:rPr>
          <w:rFonts w:asciiTheme="minorHAnsi" w:hAnsiTheme="minorHAnsi"/>
        </w:rPr>
        <w:tab/>
        <w:t>Baby proofing</w:t>
      </w:r>
    </w:p>
    <w:p w14:paraId="6486F764" w14:textId="77777777" w:rsidR="00DB36CA" w:rsidRPr="008E5701" w:rsidRDefault="00DB36CA" w:rsidP="00DB36CA">
      <w:pPr>
        <w:pStyle w:val="ListParagraph"/>
        <w:spacing w:after="120" w:line="240" w:lineRule="auto"/>
        <w:ind w:left="1980" w:hanging="360"/>
        <w:rPr>
          <w:rFonts w:asciiTheme="minorHAnsi" w:hAnsiTheme="minorHAnsi"/>
        </w:rPr>
      </w:pPr>
    </w:p>
    <w:p w14:paraId="7BE9810F" w14:textId="2062D815" w:rsidR="00DB36CA" w:rsidRPr="008E5701" w:rsidRDefault="00DB36CA" w:rsidP="00DB36CA">
      <w:pPr>
        <w:pStyle w:val="ListParagraph"/>
        <w:numPr>
          <w:ilvl w:val="3"/>
          <w:numId w:val="22"/>
        </w:numPr>
        <w:spacing w:after="120" w:line="240" w:lineRule="auto"/>
        <w:ind w:left="1710" w:hanging="270"/>
        <w:rPr>
          <w:rFonts w:asciiTheme="minorHAnsi" w:hAnsiTheme="minorHAnsi"/>
        </w:rPr>
      </w:pPr>
      <w:r w:rsidRPr="008E5701">
        <w:rPr>
          <w:rFonts w:asciiTheme="minorHAnsi" w:eastAsia="Times New Roman" w:hAnsiTheme="minorHAnsi"/>
          <w:spacing w:val="-6"/>
        </w:rPr>
        <w:t>Family, individual, and/or marital instruction</w:t>
      </w:r>
    </w:p>
    <w:p w14:paraId="59196A9C" w14:textId="77777777" w:rsidR="00DB36CA" w:rsidRPr="008E5701" w:rsidRDefault="00DB36CA" w:rsidP="00DB36CA">
      <w:pPr>
        <w:pStyle w:val="ListParagraph"/>
        <w:spacing w:after="120" w:line="240" w:lineRule="auto"/>
        <w:ind w:left="1710"/>
        <w:rPr>
          <w:rFonts w:asciiTheme="minorHAnsi" w:hAnsiTheme="minorHAnsi"/>
        </w:rPr>
      </w:pPr>
    </w:p>
    <w:p w14:paraId="5AF7CB8E" w14:textId="21814CB0" w:rsidR="00DB36CA" w:rsidRPr="008E5701" w:rsidRDefault="00DB36CA" w:rsidP="00DB36CA">
      <w:pPr>
        <w:pStyle w:val="ListParagraph"/>
        <w:numPr>
          <w:ilvl w:val="0"/>
          <w:numId w:val="64"/>
        </w:numPr>
        <w:autoSpaceDE w:val="0"/>
        <w:autoSpaceDN w:val="0"/>
        <w:spacing w:after="0" w:line="240" w:lineRule="auto"/>
        <w:ind w:left="1980" w:hanging="180"/>
        <w:contextualSpacing w:val="0"/>
        <w:jc w:val="both"/>
        <w:rPr>
          <w:rFonts w:asciiTheme="minorHAnsi" w:eastAsia="Times New Roman" w:hAnsiTheme="minorHAnsi"/>
          <w:spacing w:val="-6"/>
        </w:rPr>
      </w:pPr>
      <w:r w:rsidRPr="008E5701">
        <w:rPr>
          <w:rFonts w:asciiTheme="minorHAnsi" w:hAnsiTheme="minorHAnsi"/>
        </w:rPr>
        <w:t xml:space="preserve"> </w:t>
      </w:r>
      <w:r w:rsidRPr="008E5701">
        <w:rPr>
          <w:rFonts w:asciiTheme="minorHAnsi" w:eastAsia="Times New Roman" w:hAnsiTheme="minorHAnsi"/>
          <w:spacing w:val="-6"/>
        </w:rPr>
        <w:t>Anger management techniques</w:t>
      </w:r>
    </w:p>
    <w:p w14:paraId="6F48E18C" w14:textId="77777777" w:rsidR="00DB36CA" w:rsidRPr="008E5701" w:rsidRDefault="00DB36CA" w:rsidP="00DB36CA">
      <w:pPr>
        <w:pStyle w:val="ListParagraph"/>
        <w:numPr>
          <w:ilvl w:val="0"/>
          <w:numId w:val="64"/>
        </w:numPr>
        <w:autoSpaceDE w:val="0"/>
        <w:autoSpaceDN w:val="0"/>
        <w:spacing w:after="0" w:line="240" w:lineRule="auto"/>
        <w:ind w:left="1980" w:hanging="180"/>
        <w:contextualSpacing w:val="0"/>
        <w:jc w:val="both"/>
        <w:rPr>
          <w:rFonts w:asciiTheme="minorHAnsi" w:eastAsia="Times New Roman" w:hAnsiTheme="minorHAnsi"/>
          <w:spacing w:val="-6"/>
        </w:rPr>
      </w:pPr>
      <w:r w:rsidRPr="008E5701">
        <w:rPr>
          <w:rFonts w:asciiTheme="minorHAnsi" w:eastAsia="Times New Roman" w:hAnsiTheme="minorHAnsi"/>
          <w:spacing w:val="-6"/>
        </w:rPr>
        <w:lastRenderedPageBreak/>
        <w:t>Improving communication skills</w:t>
      </w:r>
    </w:p>
    <w:p w14:paraId="5A01A554" w14:textId="77777777" w:rsidR="00DB36CA" w:rsidRPr="008E5701" w:rsidRDefault="00DB36CA" w:rsidP="00DB36CA">
      <w:pPr>
        <w:pStyle w:val="ListParagraph"/>
        <w:numPr>
          <w:ilvl w:val="0"/>
          <w:numId w:val="64"/>
        </w:numPr>
        <w:autoSpaceDE w:val="0"/>
        <w:autoSpaceDN w:val="0"/>
        <w:spacing w:after="0" w:line="240" w:lineRule="auto"/>
        <w:ind w:left="1980" w:hanging="180"/>
        <w:contextualSpacing w:val="0"/>
        <w:jc w:val="both"/>
        <w:rPr>
          <w:rFonts w:asciiTheme="minorHAnsi" w:eastAsia="Times New Roman" w:hAnsiTheme="minorHAnsi"/>
          <w:spacing w:val="-6"/>
        </w:rPr>
      </w:pPr>
      <w:r w:rsidRPr="008E5701">
        <w:rPr>
          <w:rFonts w:asciiTheme="minorHAnsi" w:eastAsia="Times New Roman" w:hAnsiTheme="minorHAnsi"/>
          <w:spacing w:val="-6"/>
        </w:rPr>
        <w:t>Improving self-esteem</w:t>
      </w:r>
    </w:p>
    <w:p w14:paraId="0C306FE5" w14:textId="77777777" w:rsidR="00DB36CA" w:rsidRPr="008E5701" w:rsidRDefault="00DB36CA" w:rsidP="00DB36CA">
      <w:pPr>
        <w:pStyle w:val="ListParagraph"/>
        <w:numPr>
          <w:ilvl w:val="0"/>
          <w:numId w:val="64"/>
        </w:numPr>
        <w:autoSpaceDE w:val="0"/>
        <w:autoSpaceDN w:val="0"/>
        <w:spacing w:after="0" w:line="240" w:lineRule="auto"/>
        <w:ind w:left="1980" w:hanging="180"/>
        <w:contextualSpacing w:val="0"/>
        <w:jc w:val="both"/>
        <w:rPr>
          <w:rFonts w:asciiTheme="minorHAnsi" w:eastAsia="Times New Roman" w:hAnsiTheme="minorHAnsi"/>
          <w:spacing w:val="-6"/>
        </w:rPr>
      </w:pPr>
      <w:r w:rsidRPr="008E5701">
        <w:rPr>
          <w:rFonts w:asciiTheme="minorHAnsi" w:eastAsia="Times New Roman" w:hAnsiTheme="minorHAnsi"/>
          <w:spacing w:val="-6"/>
        </w:rPr>
        <w:t>Stress management</w:t>
      </w:r>
    </w:p>
    <w:p w14:paraId="53647F3B" w14:textId="394158A4" w:rsidR="00DB36CA" w:rsidRPr="008E5701" w:rsidRDefault="00DB36CA" w:rsidP="00DB36CA">
      <w:pPr>
        <w:spacing w:after="120" w:line="240" w:lineRule="auto"/>
        <w:ind w:left="1710"/>
        <w:rPr>
          <w:rFonts w:asciiTheme="minorHAnsi" w:hAnsiTheme="minorHAnsi"/>
        </w:rPr>
      </w:pPr>
    </w:p>
    <w:p w14:paraId="66B35B07" w14:textId="4CE2A892" w:rsidR="00DB36CA" w:rsidRPr="008E5701" w:rsidRDefault="00DB36CA" w:rsidP="00DB36CA">
      <w:pPr>
        <w:pStyle w:val="ListParagraph"/>
        <w:numPr>
          <w:ilvl w:val="3"/>
          <w:numId w:val="22"/>
        </w:numPr>
        <w:spacing w:after="120" w:line="240" w:lineRule="auto"/>
        <w:ind w:left="1710" w:hanging="270"/>
        <w:rPr>
          <w:rFonts w:asciiTheme="minorHAnsi" w:hAnsiTheme="minorHAnsi"/>
        </w:rPr>
      </w:pPr>
      <w:r w:rsidRPr="008E5701">
        <w:rPr>
          <w:rFonts w:asciiTheme="minorHAnsi" w:hAnsiTheme="minorHAnsi"/>
        </w:rPr>
        <w:t>Help clients access transportation services and/or transporting clients if needed to obtain needed services</w:t>
      </w:r>
    </w:p>
    <w:p w14:paraId="76A5C4B6" w14:textId="6463310D" w:rsidR="00DB36CA" w:rsidRPr="008E5701" w:rsidRDefault="00DB36CA" w:rsidP="00DB36CA">
      <w:pPr>
        <w:pStyle w:val="ListParagraph"/>
        <w:numPr>
          <w:ilvl w:val="3"/>
          <w:numId w:val="22"/>
        </w:numPr>
        <w:spacing w:after="120" w:line="240" w:lineRule="auto"/>
        <w:ind w:left="1710" w:hanging="270"/>
        <w:rPr>
          <w:rFonts w:asciiTheme="minorHAnsi" w:hAnsiTheme="minorHAnsi"/>
        </w:rPr>
      </w:pPr>
      <w:r w:rsidRPr="008E5701">
        <w:rPr>
          <w:rFonts w:asciiTheme="minorHAnsi" w:hAnsiTheme="minorHAnsi"/>
        </w:rPr>
        <w:t>Assist the parents in identifying and accessing community resources as needed.</w:t>
      </w:r>
    </w:p>
    <w:p w14:paraId="4781455A" w14:textId="42F21ECB" w:rsidR="00DB36CA" w:rsidRPr="008E5701" w:rsidRDefault="00DB36CA" w:rsidP="00DB36CA">
      <w:pPr>
        <w:pStyle w:val="ListParagraph"/>
        <w:numPr>
          <w:ilvl w:val="3"/>
          <w:numId w:val="22"/>
        </w:numPr>
        <w:spacing w:after="120" w:line="240" w:lineRule="auto"/>
        <w:ind w:left="1710" w:hanging="270"/>
        <w:rPr>
          <w:rFonts w:asciiTheme="minorHAnsi" w:hAnsiTheme="minorHAnsi"/>
        </w:rPr>
      </w:pPr>
      <w:r w:rsidRPr="008E5701">
        <w:rPr>
          <w:rFonts w:asciiTheme="minorHAnsi" w:hAnsiTheme="minorHAnsi"/>
        </w:rPr>
        <w:t>Teach, model and engage clients on the importance of Infant Safe Sleep practices for all families with an infant under a year old, including:</w:t>
      </w:r>
    </w:p>
    <w:p w14:paraId="2CFF8B60" w14:textId="77777777" w:rsidR="00DB36CA" w:rsidRPr="008E5701" w:rsidRDefault="00DB36CA" w:rsidP="00DB36CA">
      <w:pPr>
        <w:pStyle w:val="ListParagraph"/>
        <w:numPr>
          <w:ilvl w:val="0"/>
          <w:numId w:val="66"/>
        </w:numPr>
        <w:autoSpaceDE w:val="0"/>
        <w:autoSpaceDN w:val="0"/>
        <w:spacing w:after="0" w:line="240" w:lineRule="auto"/>
        <w:ind w:left="1980" w:hanging="180"/>
        <w:contextualSpacing w:val="0"/>
        <w:jc w:val="both"/>
        <w:rPr>
          <w:rFonts w:asciiTheme="minorHAnsi" w:eastAsia="Times New Roman" w:hAnsiTheme="minorHAnsi"/>
          <w:spacing w:val="-6"/>
        </w:rPr>
      </w:pPr>
      <w:r w:rsidRPr="008E5701">
        <w:rPr>
          <w:rFonts w:asciiTheme="minorHAnsi" w:eastAsia="Times New Roman" w:hAnsiTheme="minorHAnsi"/>
          <w:spacing w:val="-6"/>
        </w:rPr>
        <w:t>Review the MDHHS What Every Parent Needs to Know safe sleep video, or similar educational tool.</w:t>
      </w:r>
    </w:p>
    <w:p w14:paraId="62929C18" w14:textId="77777777" w:rsidR="00DB36CA" w:rsidRPr="008E5701" w:rsidRDefault="00DB36CA" w:rsidP="00DB36CA">
      <w:pPr>
        <w:pStyle w:val="ListParagraph"/>
        <w:numPr>
          <w:ilvl w:val="0"/>
          <w:numId w:val="66"/>
        </w:numPr>
        <w:autoSpaceDE w:val="0"/>
        <w:autoSpaceDN w:val="0"/>
        <w:spacing w:after="0" w:line="240" w:lineRule="auto"/>
        <w:ind w:left="1980" w:hanging="180"/>
        <w:jc w:val="both"/>
        <w:rPr>
          <w:rFonts w:asciiTheme="minorHAnsi" w:hAnsiTheme="minorHAnsi"/>
          <w:spacing w:val="-6"/>
        </w:rPr>
      </w:pPr>
      <w:bookmarkStart w:id="64" w:name="_Hlk31347409"/>
      <w:r w:rsidRPr="008E5701">
        <w:rPr>
          <w:rFonts w:asciiTheme="minorHAnsi" w:hAnsiTheme="minorHAnsi"/>
          <w:spacing w:val="-6"/>
        </w:rPr>
        <w:t>Discuss safe sleep and how it is practiced at critical times</w:t>
      </w:r>
      <w:bookmarkEnd w:id="64"/>
      <w:r w:rsidRPr="008E5701">
        <w:rPr>
          <w:rFonts w:asciiTheme="minorHAnsi" w:hAnsiTheme="minorHAnsi"/>
          <w:spacing w:val="-6"/>
        </w:rPr>
        <w:t>.</w:t>
      </w:r>
    </w:p>
    <w:p w14:paraId="6C815906" w14:textId="77777777" w:rsidR="00DB36CA" w:rsidRPr="008E5701" w:rsidRDefault="00DB36CA" w:rsidP="00DB36CA">
      <w:pPr>
        <w:pStyle w:val="ListParagraph"/>
        <w:autoSpaceDE w:val="0"/>
        <w:autoSpaceDN w:val="0"/>
        <w:spacing w:after="0" w:line="240" w:lineRule="auto"/>
        <w:ind w:left="1980"/>
        <w:jc w:val="both"/>
        <w:rPr>
          <w:rFonts w:asciiTheme="minorHAnsi" w:hAnsiTheme="minorHAnsi"/>
          <w:spacing w:val="-6"/>
        </w:rPr>
      </w:pPr>
    </w:p>
    <w:p w14:paraId="4A67BC3D" w14:textId="551D1905" w:rsidR="00DB36CA" w:rsidRPr="008E5701" w:rsidRDefault="00DB36CA" w:rsidP="00DB36CA">
      <w:pPr>
        <w:pStyle w:val="ListParagraph"/>
        <w:numPr>
          <w:ilvl w:val="1"/>
          <w:numId w:val="22"/>
        </w:numPr>
        <w:spacing w:after="120" w:line="240" w:lineRule="auto"/>
        <w:rPr>
          <w:rFonts w:asciiTheme="minorHAnsi" w:hAnsiTheme="minorHAnsi"/>
        </w:rPr>
      </w:pPr>
      <w:r w:rsidRPr="008E5701">
        <w:rPr>
          <w:rFonts w:asciiTheme="minorHAnsi" w:hAnsiTheme="minorHAnsi"/>
        </w:rPr>
        <w:t>Confirm with the MDHHS referring worker that an Early On referral has been made for all clients with a child under three years old or with an identified behavioral/developmental need.</w:t>
      </w:r>
    </w:p>
    <w:p w14:paraId="08AD5B9C" w14:textId="77777777" w:rsidR="00DB36CA" w:rsidRPr="008E5701" w:rsidRDefault="00DB36CA" w:rsidP="00DB36CA">
      <w:pPr>
        <w:pStyle w:val="ListParagraph"/>
        <w:spacing w:after="120" w:line="240" w:lineRule="auto"/>
        <w:ind w:left="648"/>
        <w:rPr>
          <w:rFonts w:asciiTheme="minorHAnsi" w:hAnsiTheme="minorHAnsi"/>
        </w:rPr>
      </w:pPr>
    </w:p>
    <w:p w14:paraId="7DA03547" w14:textId="3967C649" w:rsidR="00DB36CA" w:rsidRPr="008E5701" w:rsidRDefault="00DB36CA" w:rsidP="00DB36CA">
      <w:pPr>
        <w:pStyle w:val="ListParagraph"/>
        <w:numPr>
          <w:ilvl w:val="1"/>
          <w:numId w:val="22"/>
        </w:numPr>
        <w:spacing w:after="120" w:line="240" w:lineRule="auto"/>
        <w:rPr>
          <w:rFonts w:asciiTheme="minorHAnsi" w:hAnsiTheme="minorHAnsi"/>
        </w:rPr>
      </w:pPr>
      <w:r w:rsidRPr="008E5701">
        <w:rPr>
          <w:rFonts w:asciiTheme="minorHAnsi" w:hAnsiTheme="minorHAnsi"/>
        </w:rPr>
        <w:t>Utilize written materials, videos, role playing, directed interactions, discussions, and/or modeling appropriate behaviors, to facilitate the education sessions.</w:t>
      </w:r>
    </w:p>
    <w:p w14:paraId="0628DB2F" w14:textId="77777777" w:rsidR="00DB36CA" w:rsidRPr="008E5701" w:rsidRDefault="00DB36CA" w:rsidP="00DB36CA">
      <w:pPr>
        <w:pStyle w:val="ListParagraph"/>
        <w:spacing w:after="120" w:line="240" w:lineRule="auto"/>
        <w:ind w:left="1368"/>
        <w:rPr>
          <w:rFonts w:asciiTheme="minorHAnsi" w:hAnsiTheme="minorHAnsi"/>
        </w:rPr>
      </w:pPr>
    </w:p>
    <w:p w14:paraId="686D4D40" w14:textId="256FB153" w:rsidR="00DB36CA" w:rsidRPr="008E5701" w:rsidRDefault="00DB36CA" w:rsidP="00DB36CA">
      <w:pPr>
        <w:pStyle w:val="ListParagraph"/>
        <w:numPr>
          <w:ilvl w:val="1"/>
          <w:numId w:val="22"/>
        </w:numPr>
        <w:spacing w:after="120" w:line="240" w:lineRule="auto"/>
        <w:rPr>
          <w:rFonts w:asciiTheme="minorHAnsi" w:hAnsiTheme="minorHAnsi"/>
        </w:rPr>
      </w:pPr>
      <w:r w:rsidRPr="008E5701">
        <w:rPr>
          <w:rFonts w:asciiTheme="minorHAnsi" w:hAnsiTheme="minorHAnsi"/>
        </w:rPr>
        <w:t>Provide the referring worker with written monthly client progress reports including all elements identified in the reporting requirements.</w:t>
      </w:r>
    </w:p>
    <w:p w14:paraId="44396C69" w14:textId="77777777" w:rsidR="00DB36CA" w:rsidRPr="008E5701" w:rsidRDefault="00DB36CA" w:rsidP="00DB36CA">
      <w:pPr>
        <w:pStyle w:val="ListParagraph"/>
        <w:spacing w:after="120" w:line="240" w:lineRule="auto"/>
        <w:ind w:left="1368"/>
        <w:rPr>
          <w:rFonts w:asciiTheme="minorHAnsi" w:hAnsiTheme="minorHAnsi"/>
        </w:rPr>
      </w:pPr>
    </w:p>
    <w:p w14:paraId="6A00E204" w14:textId="4C99D191" w:rsidR="00DB36CA" w:rsidRPr="008E5701" w:rsidRDefault="00DB36CA" w:rsidP="00DB36CA">
      <w:pPr>
        <w:pStyle w:val="ListParagraph"/>
        <w:numPr>
          <w:ilvl w:val="1"/>
          <w:numId w:val="22"/>
        </w:numPr>
        <w:spacing w:after="120" w:line="240" w:lineRule="auto"/>
        <w:rPr>
          <w:rFonts w:asciiTheme="minorHAnsi" w:hAnsiTheme="minorHAnsi"/>
        </w:rPr>
      </w:pPr>
      <w:r w:rsidRPr="008E5701">
        <w:rPr>
          <w:rFonts w:asciiTheme="minorHAnsi" w:hAnsiTheme="minorHAnsi"/>
        </w:rPr>
        <w:t>Provide testimony in court as requested by MDHHS.</w:t>
      </w:r>
    </w:p>
    <w:p w14:paraId="3EEBA68B" w14:textId="77777777" w:rsidR="00DB36CA" w:rsidRPr="008E5701" w:rsidRDefault="00DB36CA" w:rsidP="00DB36CA">
      <w:pPr>
        <w:pStyle w:val="ListParagraph"/>
        <w:spacing w:after="120" w:line="240" w:lineRule="auto"/>
        <w:ind w:left="1368"/>
        <w:rPr>
          <w:rFonts w:asciiTheme="minorHAnsi" w:hAnsiTheme="minorHAnsi"/>
        </w:rPr>
      </w:pPr>
    </w:p>
    <w:p w14:paraId="07AD933A" w14:textId="71AD5A3C" w:rsidR="00662F6C" w:rsidRPr="008E5701" w:rsidRDefault="00DB36CA" w:rsidP="00DB36CA">
      <w:pPr>
        <w:pStyle w:val="ListParagraph"/>
        <w:numPr>
          <w:ilvl w:val="1"/>
          <w:numId w:val="22"/>
        </w:numPr>
        <w:spacing w:after="120" w:line="240" w:lineRule="auto"/>
        <w:rPr>
          <w:rFonts w:asciiTheme="minorHAnsi" w:hAnsiTheme="minorHAnsi"/>
        </w:rPr>
      </w:pPr>
      <w:r w:rsidRPr="008E5701">
        <w:rPr>
          <w:rFonts w:asciiTheme="minorHAnsi" w:hAnsiTheme="minorHAnsi"/>
        </w:rPr>
        <w:t>Develop a written plan to administer specific assistance when applicable. The plan must be approved by MDHHS local office administration.</w:t>
      </w:r>
    </w:p>
    <w:p w14:paraId="4EE0E4E6" w14:textId="77777777" w:rsidR="00DB36CA" w:rsidRPr="008E5701" w:rsidRDefault="00DB36CA" w:rsidP="00DB36CA">
      <w:pPr>
        <w:pStyle w:val="ListParagraph"/>
        <w:rPr>
          <w:rFonts w:asciiTheme="minorHAnsi" w:hAnsiTheme="minorHAnsi"/>
        </w:rPr>
      </w:pPr>
    </w:p>
    <w:p w14:paraId="64AC2334" w14:textId="142200EB" w:rsidR="008E5701" w:rsidRPr="008E5701" w:rsidRDefault="006503DE" w:rsidP="008E5701">
      <w:pPr>
        <w:pStyle w:val="ListParagraph"/>
        <w:numPr>
          <w:ilvl w:val="3"/>
          <w:numId w:val="22"/>
        </w:numPr>
        <w:ind w:left="1710" w:hanging="270"/>
        <w:rPr>
          <w:rFonts w:asciiTheme="minorHAnsi" w:hAnsiTheme="minorHAnsi"/>
        </w:rPr>
      </w:pPr>
      <w:r w:rsidRPr="008E5701">
        <w:rPr>
          <w:rFonts w:asciiTheme="minorHAnsi" w:hAnsiTheme="minorHAnsi"/>
        </w:rPr>
        <w:t>Administer specific assistance funds for client needs such as bedding, clothing, shelter, or household items. Funds must support the established service plan, promote child safety, and be authorized only when not available from other sources. Funds must not exceed an average of $300.00 per family per year. Requests must be authorized by the MDHHS local office administrator.</w:t>
      </w:r>
    </w:p>
    <w:p w14:paraId="747C945D" w14:textId="77777777" w:rsidR="008E5701" w:rsidRPr="008E5701" w:rsidRDefault="008E5701" w:rsidP="008E5701">
      <w:pPr>
        <w:pStyle w:val="ListParagraph"/>
        <w:ind w:left="1710"/>
        <w:rPr>
          <w:rFonts w:asciiTheme="minorHAnsi" w:hAnsiTheme="minorHAnsi"/>
        </w:rPr>
      </w:pPr>
    </w:p>
    <w:p w14:paraId="7445CD89" w14:textId="11FB8FCF" w:rsidR="008E5701" w:rsidRPr="008E5701" w:rsidRDefault="008E5701" w:rsidP="008E5701">
      <w:pPr>
        <w:pStyle w:val="ListParagraph"/>
        <w:numPr>
          <w:ilvl w:val="1"/>
          <w:numId w:val="22"/>
        </w:numPr>
        <w:rPr>
          <w:rFonts w:asciiTheme="minorHAnsi" w:hAnsiTheme="minorHAnsi"/>
        </w:rPr>
      </w:pPr>
      <w:r w:rsidRPr="008E5701">
        <w:rPr>
          <w:rFonts w:asciiTheme="minorHAnsi" w:hAnsiTheme="minorHAnsi"/>
        </w:rPr>
        <w:t>Administer the post-test AAPI to clients at the final session.</w:t>
      </w:r>
    </w:p>
    <w:p w14:paraId="34EAE6D3" w14:textId="77777777" w:rsidR="008E5701" w:rsidRPr="008E5701" w:rsidRDefault="008E5701" w:rsidP="008E5701">
      <w:pPr>
        <w:pStyle w:val="ListParagraph"/>
        <w:ind w:left="1368"/>
        <w:rPr>
          <w:rFonts w:asciiTheme="minorHAnsi" w:hAnsiTheme="minorHAnsi"/>
        </w:rPr>
      </w:pPr>
    </w:p>
    <w:p w14:paraId="32A5EF6A" w14:textId="206E8C39" w:rsidR="008E5701" w:rsidRPr="008E5701" w:rsidRDefault="008E5701" w:rsidP="008E5701">
      <w:pPr>
        <w:pStyle w:val="ListParagraph"/>
        <w:numPr>
          <w:ilvl w:val="1"/>
          <w:numId w:val="22"/>
        </w:numPr>
        <w:rPr>
          <w:rFonts w:asciiTheme="minorHAnsi" w:hAnsiTheme="minorHAnsi"/>
        </w:rPr>
      </w:pPr>
      <w:r w:rsidRPr="008E5701">
        <w:rPr>
          <w:rFonts w:asciiTheme="minorHAnsi" w:hAnsiTheme="minorHAnsi"/>
        </w:rPr>
        <w:t>Discuss termination recommendations with the MDHHS referring worker prior to termination of services.</w:t>
      </w:r>
    </w:p>
    <w:p w14:paraId="22DE8948" w14:textId="77777777" w:rsidR="008E5701" w:rsidRPr="008E5701" w:rsidRDefault="008E5701" w:rsidP="008E5701">
      <w:pPr>
        <w:pStyle w:val="ListParagraph"/>
        <w:ind w:left="1368"/>
        <w:rPr>
          <w:rFonts w:asciiTheme="minorHAnsi" w:hAnsiTheme="minorHAnsi"/>
        </w:rPr>
      </w:pPr>
    </w:p>
    <w:p w14:paraId="4E45457B" w14:textId="3F978BA5" w:rsidR="008E5701" w:rsidRPr="008E5701" w:rsidRDefault="008E5701" w:rsidP="008E5701">
      <w:pPr>
        <w:pStyle w:val="ListParagraph"/>
        <w:numPr>
          <w:ilvl w:val="1"/>
          <w:numId w:val="22"/>
        </w:numPr>
        <w:rPr>
          <w:rFonts w:asciiTheme="minorHAnsi" w:hAnsiTheme="minorHAnsi"/>
        </w:rPr>
      </w:pPr>
      <w:r w:rsidRPr="008E5701">
        <w:rPr>
          <w:rFonts w:asciiTheme="minorHAnsi" w:hAnsiTheme="minorHAnsi"/>
        </w:rPr>
        <w:t xml:space="preserve">Complete a written termination report for each client including all elements identified in the reporting requirements. </w:t>
      </w:r>
    </w:p>
    <w:p w14:paraId="52874D9C" w14:textId="77777777" w:rsidR="008E5701" w:rsidRPr="008E5701" w:rsidRDefault="008E5701" w:rsidP="008E5701">
      <w:pPr>
        <w:pStyle w:val="ListParagraph"/>
        <w:ind w:left="1368"/>
        <w:rPr>
          <w:rFonts w:asciiTheme="minorHAnsi" w:hAnsiTheme="minorHAnsi"/>
        </w:rPr>
      </w:pPr>
    </w:p>
    <w:p w14:paraId="029B8625" w14:textId="690FCE1D" w:rsidR="008E5701" w:rsidRDefault="008E5701" w:rsidP="008E5701">
      <w:pPr>
        <w:pStyle w:val="ListParagraph"/>
        <w:numPr>
          <w:ilvl w:val="1"/>
          <w:numId w:val="22"/>
        </w:numPr>
        <w:rPr>
          <w:rFonts w:asciiTheme="minorHAnsi" w:hAnsiTheme="minorHAnsi"/>
        </w:rPr>
      </w:pPr>
      <w:r w:rsidRPr="008E5701">
        <w:rPr>
          <w:rFonts w:asciiTheme="minorHAnsi" w:hAnsiTheme="minorHAnsi"/>
        </w:rPr>
        <w:t>Complete a written Request for Extension of Service Provision with assistance from the MDHHS referring worker if home visits are to exceed six months. The request must be signed by the MDHHS Supervisor or Program Manager and include:</w:t>
      </w:r>
    </w:p>
    <w:p w14:paraId="73A59DBE" w14:textId="77777777" w:rsidR="008E5701" w:rsidRPr="008E5701" w:rsidRDefault="008E5701" w:rsidP="008E5701">
      <w:pPr>
        <w:pStyle w:val="ListParagraph"/>
        <w:ind w:left="1710" w:hanging="270"/>
        <w:rPr>
          <w:rFonts w:asciiTheme="minorHAnsi" w:hAnsiTheme="minorHAnsi"/>
        </w:rPr>
      </w:pPr>
      <w:r w:rsidRPr="008E5701">
        <w:rPr>
          <w:rFonts w:asciiTheme="minorHAnsi" w:hAnsiTheme="minorHAnsi"/>
        </w:rPr>
        <w:t>1.</w:t>
      </w:r>
      <w:r w:rsidRPr="008E5701">
        <w:rPr>
          <w:rFonts w:asciiTheme="minorHAnsi" w:hAnsiTheme="minorHAnsi"/>
        </w:rPr>
        <w:tab/>
        <w:t>Reason for extension</w:t>
      </w:r>
    </w:p>
    <w:p w14:paraId="33A18380" w14:textId="77777777" w:rsidR="008E5701" w:rsidRPr="008E5701" w:rsidRDefault="008E5701" w:rsidP="008E5701">
      <w:pPr>
        <w:pStyle w:val="ListParagraph"/>
        <w:ind w:left="1710" w:hanging="270"/>
        <w:rPr>
          <w:rFonts w:asciiTheme="minorHAnsi" w:hAnsiTheme="minorHAnsi"/>
        </w:rPr>
      </w:pPr>
      <w:r w:rsidRPr="008E5701">
        <w:rPr>
          <w:rFonts w:asciiTheme="minorHAnsi" w:hAnsiTheme="minorHAnsi"/>
        </w:rPr>
        <w:lastRenderedPageBreak/>
        <w:t>2.</w:t>
      </w:r>
      <w:r w:rsidRPr="008E5701">
        <w:rPr>
          <w:rFonts w:asciiTheme="minorHAnsi" w:hAnsiTheme="minorHAnsi"/>
        </w:rPr>
        <w:tab/>
        <w:t>Progress toward treatment goals/objectives</w:t>
      </w:r>
    </w:p>
    <w:p w14:paraId="563E9A8B" w14:textId="77777777" w:rsidR="008E5701" w:rsidRPr="008E5701" w:rsidRDefault="008E5701" w:rsidP="008E5701">
      <w:pPr>
        <w:pStyle w:val="ListParagraph"/>
        <w:ind w:left="1710" w:hanging="270"/>
        <w:rPr>
          <w:rFonts w:asciiTheme="minorHAnsi" w:hAnsiTheme="minorHAnsi"/>
        </w:rPr>
      </w:pPr>
      <w:r w:rsidRPr="008E5701">
        <w:rPr>
          <w:rFonts w:asciiTheme="minorHAnsi" w:hAnsiTheme="minorHAnsi"/>
        </w:rPr>
        <w:t>3.</w:t>
      </w:r>
      <w:r w:rsidRPr="008E5701">
        <w:rPr>
          <w:rFonts w:asciiTheme="minorHAnsi" w:hAnsiTheme="minorHAnsi"/>
        </w:rPr>
        <w:tab/>
        <w:t>Summary of parent’s level of participation during the previous six months of service</w:t>
      </w:r>
    </w:p>
    <w:p w14:paraId="772AC8CC" w14:textId="3ABBA68E" w:rsidR="008E5701" w:rsidRDefault="008E5701" w:rsidP="008E5701">
      <w:pPr>
        <w:pStyle w:val="ListParagraph"/>
        <w:ind w:left="1710" w:hanging="270"/>
        <w:rPr>
          <w:rFonts w:asciiTheme="minorHAnsi" w:hAnsiTheme="minorHAnsi"/>
        </w:rPr>
      </w:pPr>
      <w:r w:rsidRPr="008E5701">
        <w:rPr>
          <w:rFonts w:asciiTheme="minorHAnsi" w:hAnsiTheme="minorHAnsi"/>
        </w:rPr>
        <w:t>4.</w:t>
      </w:r>
      <w:r w:rsidRPr="008E5701">
        <w:rPr>
          <w:rFonts w:asciiTheme="minorHAnsi" w:hAnsiTheme="minorHAnsi"/>
        </w:rPr>
        <w:tab/>
        <w:t xml:space="preserve">New goals and outcomes identified for continued service  </w:t>
      </w:r>
    </w:p>
    <w:p w14:paraId="4F14B8CD" w14:textId="77777777" w:rsidR="008E5701" w:rsidRPr="008E5701" w:rsidRDefault="008E5701" w:rsidP="008E5701">
      <w:pPr>
        <w:pStyle w:val="ListParagraph"/>
        <w:ind w:left="1710" w:hanging="270"/>
        <w:rPr>
          <w:rFonts w:asciiTheme="minorHAnsi" w:hAnsiTheme="minorHAnsi"/>
        </w:rPr>
      </w:pPr>
    </w:p>
    <w:p w14:paraId="4D2D0DE6" w14:textId="515937E9" w:rsidR="008E5701" w:rsidRPr="008E5701" w:rsidRDefault="008E5701" w:rsidP="008E5701">
      <w:pPr>
        <w:pStyle w:val="ListParagraph"/>
        <w:numPr>
          <w:ilvl w:val="1"/>
          <w:numId w:val="22"/>
        </w:numPr>
        <w:rPr>
          <w:rFonts w:asciiTheme="minorHAnsi" w:hAnsiTheme="minorHAnsi"/>
        </w:rPr>
      </w:pPr>
      <w:r w:rsidRPr="008E5701">
        <w:rPr>
          <w:rFonts w:asciiTheme="minorHAnsi" w:hAnsiTheme="minorHAnsi"/>
        </w:rPr>
        <w:t>Send a list of face-to-face contacts weekly via email as directed by the MDHHS referring worker. The list must include client names, time spent, and a summary of activities.</w:t>
      </w:r>
    </w:p>
    <w:p w14:paraId="547B17E1" w14:textId="77777777" w:rsidR="008E5701" w:rsidRPr="008E5701" w:rsidRDefault="008E5701" w:rsidP="008E5701">
      <w:pPr>
        <w:pStyle w:val="ListParagraph"/>
        <w:ind w:left="1368"/>
        <w:rPr>
          <w:rFonts w:asciiTheme="minorHAnsi" w:hAnsiTheme="minorHAnsi"/>
        </w:rPr>
      </w:pPr>
    </w:p>
    <w:p w14:paraId="17DE86AA" w14:textId="34E96D1A" w:rsidR="00DB36CA" w:rsidRPr="008E5701" w:rsidRDefault="008E5701" w:rsidP="008E5701">
      <w:pPr>
        <w:pStyle w:val="ListParagraph"/>
        <w:numPr>
          <w:ilvl w:val="1"/>
          <w:numId w:val="22"/>
        </w:numPr>
        <w:rPr>
          <w:rFonts w:asciiTheme="minorHAnsi" w:hAnsiTheme="minorHAnsi"/>
        </w:rPr>
      </w:pPr>
      <w:r w:rsidRPr="008E5701">
        <w:rPr>
          <w:rFonts w:asciiTheme="minorHAnsi" w:hAnsiTheme="minorHAnsi"/>
        </w:rPr>
        <w:t>Immediately report any conditions or acts of current or potential danger to the children in the case to the mandated reporting phone number 855-444-3911.</w:t>
      </w:r>
    </w:p>
    <w:p w14:paraId="31CCBCE2" w14:textId="77777777" w:rsidR="008E5701" w:rsidRPr="008E5701" w:rsidRDefault="008E5701" w:rsidP="008E5701">
      <w:pPr>
        <w:autoSpaceDE w:val="0"/>
        <w:autoSpaceDN w:val="0"/>
        <w:spacing w:after="0" w:line="240" w:lineRule="auto"/>
        <w:ind w:left="1710" w:hanging="270"/>
        <w:jc w:val="both"/>
        <w:rPr>
          <w:rFonts w:eastAsia="Times New Roman"/>
          <w:spacing w:val="-6"/>
        </w:rPr>
      </w:pPr>
    </w:p>
    <w:p w14:paraId="55E51188" w14:textId="5B3E8AEF" w:rsidR="0072549A" w:rsidRPr="00492541" w:rsidRDefault="0072549A" w:rsidP="000223C8">
      <w:pPr>
        <w:pStyle w:val="ListParagraph"/>
        <w:numPr>
          <w:ilvl w:val="0"/>
          <w:numId w:val="40"/>
        </w:numPr>
        <w:spacing w:after="120" w:line="240" w:lineRule="auto"/>
        <w:ind w:left="1080"/>
        <w:contextualSpacing w:val="0"/>
        <w:rPr>
          <w:rFonts w:ascii="Aptos" w:hAnsi="Aptos"/>
        </w:rPr>
      </w:pPr>
      <w:r w:rsidRPr="00492541">
        <w:rPr>
          <w:rFonts w:ascii="Aptos" w:hAnsi="Aptos"/>
        </w:rPr>
        <w:t>Volume of Service</w:t>
      </w:r>
    </w:p>
    <w:p w14:paraId="5B825B0A" w14:textId="7DB3829B" w:rsidR="0072549A" w:rsidRPr="008E5701" w:rsidRDefault="0072549A" w:rsidP="000223C8">
      <w:pPr>
        <w:pStyle w:val="ListParagraph"/>
        <w:numPr>
          <w:ilvl w:val="0"/>
          <w:numId w:val="41"/>
        </w:numPr>
        <w:spacing w:after="120" w:line="240" w:lineRule="auto"/>
        <w:ind w:left="1350" w:hanging="270"/>
        <w:contextualSpacing w:val="0"/>
        <w:rPr>
          <w:rFonts w:ascii="Aptos" w:eastAsia="Times New Roman" w:hAnsi="Aptos"/>
        </w:rPr>
      </w:pPr>
      <w:r w:rsidRPr="00492541">
        <w:rPr>
          <w:rFonts w:ascii="Aptos" w:hAnsi="Aptos"/>
        </w:rPr>
        <w:t xml:space="preserve">Clients – The estimated number of eligible clients to be served during the period of this Contract will be: </w:t>
      </w:r>
      <w:r w:rsidRPr="00492541">
        <w:rPr>
          <w:rFonts w:ascii="Aptos" w:eastAsia="Times New Roman" w:hAnsi="Aptos"/>
        </w:rPr>
        <w:t xml:space="preserve">The bidder must estimate the number of clients proposed </w:t>
      </w:r>
      <w:r w:rsidR="0065643F">
        <w:rPr>
          <w:rFonts w:ascii="Aptos" w:eastAsia="Times New Roman" w:hAnsi="Aptos"/>
        </w:rPr>
        <w:t xml:space="preserve">in the RFP Evaluation Criteria, question B5 and </w:t>
      </w:r>
      <w:r>
        <w:rPr>
          <w:rFonts w:ascii="Aptos" w:eastAsia="Times New Roman" w:hAnsi="Aptos"/>
        </w:rPr>
        <w:t>on</w:t>
      </w:r>
      <w:r w:rsidR="0065643F">
        <w:rPr>
          <w:rFonts w:ascii="Aptos" w:eastAsia="Times New Roman" w:hAnsi="Aptos"/>
        </w:rPr>
        <w:t xml:space="preserve"> </w:t>
      </w:r>
      <w:r w:rsidRPr="00492541">
        <w:rPr>
          <w:rFonts w:ascii="Aptos" w:eastAsia="Times New Roman" w:hAnsi="Aptos"/>
        </w:rPr>
        <w:t xml:space="preserve">Schedule B </w:t>
      </w:r>
      <w:r w:rsidRPr="008E5701">
        <w:rPr>
          <w:rFonts w:ascii="Aptos" w:eastAsia="Times New Roman" w:hAnsi="Aptos"/>
        </w:rPr>
        <w:t>Pricing.</w:t>
      </w:r>
    </w:p>
    <w:p w14:paraId="32EB6D45" w14:textId="77777777" w:rsidR="0072549A" w:rsidRPr="008E5701" w:rsidRDefault="0072549A" w:rsidP="000223C8">
      <w:pPr>
        <w:pStyle w:val="ListParagraph"/>
        <w:numPr>
          <w:ilvl w:val="0"/>
          <w:numId w:val="41"/>
        </w:numPr>
        <w:spacing w:after="120" w:line="240" w:lineRule="auto"/>
        <w:ind w:left="1350" w:hanging="270"/>
        <w:contextualSpacing w:val="0"/>
        <w:rPr>
          <w:rFonts w:ascii="Aptos" w:hAnsi="Aptos"/>
        </w:rPr>
      </w:pPr>
      <w:r w:rsidRPr="008E5701">
        <w:rPr>
          <w:rFonts w:ascii="Aptos" w:hAnsi="Aptos"/>
        </w:rPr>
        <w:t>Unit Definition(s): One unit equals one hour of contractor’s time providing face-to-face contacts with the referred family, travel time spent to and from a face-to-face contact, and travel time spent to and from an unsuccessful face-to-face contact.</w:t>
      </w:r>
    </w:p>
    <w:p w14:paraId="0CCBB35B" w14:textId="77777777" w:rsidR="0072549A" w:rsidRPr="00492541" w:rsidRDefault="0072549A" w:rsidP="0072549A">
      <w:pPr>
        <w:pStyle w:val="ListParagraph"/>
        <w:spacing w:after="0" w:line="240" w:lineRule="auto"/>
        <w:ind w:left="1350" w:hanging="270"/>
        <w:contextualSpacing w:val="0"/>
        <w:rPr>
          <w:rFonts w:ascii="Aptos" w:hAnsi="Aptos"/>
          <w:vanish/>
          <w:color w:val="FF0000"/>
        </w:rPr>
      </w:pPr>
      <w:r w:rsidRPr="00492541">
        <w:rPr>
          <w:rFonts w:ascii="Aptos" w:hAnsi="Aptos"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7DAC61E0" w14:textId="577D344E" w:rsidR="0072549A" w:rsidRPr="00492541" w:rsidRDefault="0072549A" w:rsidP="000223C8">
      <w:pPr>
        <w:pStyle w:val="ListParagraph"/>
        <w:numPr>
          <w:ilvl w:val="0"/>
          <w:numId w:val="41"/>
        </w:numPr>
        <w:spacing w:after="120" w:line="240" w:lineRule="auto"/>
        <w:ind w:left="1350" w:hanging="270"/>
        <w:contextualSpacing w:val="0"/>
        <w:rPr>
          <w:rFonts w:ascii="Aptos" w:hAnsi="Aptos"/>
        </w:rPr>
      </w:pPr>
      <w:r w:rsidRPr="00492541">
        <w:rPr>
          <w:rFonts w:ascii="Aptos" w:hAnsi="Aptos"/>
        </w:rPr>
        <w:t xml:space="preserve">Number of Units: The bidder must estimate the number of units </w:t>
      </w:r>
      <w:r w:rsidR="0065643F">
        <w:rPr>
          <w:rFonts w:ascii="Aptos" w:hAnsi="Aptos"/>
        </w:rPr>
        <w:t xml:space="preserve">in the RFP Evaluation Criteria, question B5 and </w:t>
      </w:r>
      <w:r>
        <w:rPr>
          <w:rFonts w:ascii="Aptos" w:hAnsi="Aptos"/>
        </w:rPr>
        <w:t xml:space="preserve">on </w:t>
      </w:r>
      <w:r w:rsidRPr="00492541">
        <w:rPr>
          <w:rFonts w:ascii="Aptos" w:hAnsi="Aptos"/>
        </w:rPr>
        <w:t>Schedule B Pricing.</w:t>
      </w:r>
    </w:p>
    <w:p w14:paraId="28831E9E" w14:textId="21C72117" w:rsidR="00BD478A" w:rsidRPr="00901ECC" w:rsidRDefault="00BD478A" w:rsidP="00BD478A">
      <w:pPr>
        <w:pStyle w:val="a0"/>
        <w:ind w:left="1728" w:hanging="360"/>
        <w:rPr>
          <w:rFonts w:ascii="Aptos" w:hAnsi="Aptos"/>
          <w:sz w:val="22"/>
          <w:szCs w:val="22"/>
        </w:rPr>
      </w:pPr>
    </w:p>
    <w:p w14:paraId="60E26151" w14:textId="0CED77D1" w:rsidR="00BD478A" w:rsidRDefault="00C067AF" w:rsidP="00DB36CA">
      <w:pPr>
        <w:pStyle w:val="a0"/>
        <w:numPr>
          <w:ilvl w:val="0"/>
          <w:numId w:val="66"/>
        </w:numPr>
        <w:rPr>
          <w:rFonts w:ascii="Aptos" w:hAnsi="Aptos"/>
          <w:b/>
          <w:bCs/>
          <w:sz w:val="22"/>
          <w:szCs w:val="22"/>
        </w:rPr>
      </w:pPr>
      <w:r>
        <w:rPr>
          <w:rFonts w:ascii="Aptos" w:hAnsi="Aptos"/>
          <w:b/>
          <w:bCs/>
          <w:sz w:val="22"/>
          <w:szCs w:val="22"/>
        </w:rPr>
        <w:t>Expected Performance outcomes</w:t>
      </w:r>
    </w:p>
    <w:p w14:paraId="30CFABF5" w14:textId="77777777" w:rsidR="00C067AF" w:rsidRPr="00E04E17" w:rsidRDefault="00C067AF" w:rsidP="00C067AF">
      <w:pPr>
        <w:pStyle w:val="a0"/>
        <w:ind w:left="648" w:firstLine="0"/>
        <w:rPr>
          <w:rFonts w:ascii="Aptos" w:hAnsi="Aptos"/>
          <w:b/>
          <w:bCs/>
          <w:sz w:val="22"/>
          <w:szCs w:val="22"/>
        </w:rPr>
      </w:pPr>
    </w:p>
    <w:p w14:paraId="29A13A65" w14:textId="77777777" w:rsidR="0072549A" w:rsidRDefault="0072549A" w:rsidP="0072549A">
      <w:pPr>
        <w:pStyle w:val="ListParagraph"/>
        <w:rPr>
          <w:rFonts w:ascii="Aptos" w:hAnsi="Aptos"/>
        </w:rPr>
      </w:pPr>
      <w:r w:rsidRPr="006F5B12">
        <w:rPr>
          <w:rFonts w:ascii="Aptos" w:hAnsi="Aptos"/>
        </w:rPr>
        <w:t>During the Contract, the Contractor must demonstrate measurable progress toward the achievement of the outcomes listed below:</w:t>
      </w:r>
    </w:p>
    <w:p w14:paraId="294A09F6" w14:textId="77777777" w:rsidR="0072549A" w:rsidRPr="00492541" w:rsidRDefault="0072549A" w:rsidP="0072549A">
      <w:pPr>
        <w:pStyle w:val="ListParagraph"/>
        <w:spacing w:after="120" w:line="240" w:lineRule="auto"/>
        <w:ind w:left="1080"/>
        <w:rPr>
          <w:rFonts w:ascii="Aptos" w:hAnsi="Aptos"/>
          <w:b/>
          <w:bCs/>
        </w:rPr>
      </w:pPr>
    </w:p>
    <w:p w14:paraId="48617833" w14:textId="77777777" w:rsidR="008E5701" w:rsidRPr="008E5701" w:rsidRDefault="008E5701" w:rsidP="008E5701">
      <w:pPr>
        <w:pStyle w:val="ListParagraph"/>
        <w:numPr>
          <w:ilvl w:val="1"/>
          <w:numId w:val="43"/>
        </w:numPr>
        <w:tabs>
          <w:tab w:val="left" w:pos="720"/>
        </w:tabs>
        <w:spacing w:after="120" w:line="240" w:lineRule="auto"/>
        <w:ind w:left="1080"/>
        <w:rPr>
          <w:rFonts w:ascii="Aptos" w:hAnsi="Aptos"/>
        </w:rPr>
      </w:pPr>
      <w:r w:rsidRPr="008E5701">
        <w:rPr>
          <w:rFonts w:ascii="Aptos" w:hAnsi="Aptos"/>
        </w:rPr>
        <w:t>80% of clients will show improvement in a minimum of two of the identified target areas on the AAPI pre and post-test, or equivalent.</w:t>
      </w:r>
    </w:p>
    <w:p w14:paraId="5E4D2AAC" w14:textId="77777777" w:rsidR="008E5701" w:rsidRPr="008E5701" w:rsidRDefault="008E5701" w:rsidP="008E5701">
      <w:pPr>
        <w:pStyle w:val="ListParagraph"/>
        <w:tabs>
          <w:tab w:val="left" w:pos="720"/>
        </w:tabs>
        <w:spacing w:after="120" w:line="240" w:lineRule="auto"/>
        <w:ind w:left="1080" w:hanging="360"/>
        <w:rPr>
          <w:rFonts w:ascii="Aptos" w:hAnsi="Aptos"/>
        </w:rPr>
      </w:pPr>
    </w:p>
    <w:p w14:paraId="15DFB17F" w14:textId="60C1B220" w:rsidR="00EC6452" w:rsidRDefault="008E5701" w:rsidP="00EC6452">
      <w:pPr>
        <w:pStyle w:val="ListParagraph"/>
        <w:numPr>
          <w:ilvl w:val="1"/>
          <w:numId w:val="43"/>
        </w:numPr>
        <w:tabs>
          <w:tab w:val="left" w:pos="720"/>
        </w:tabs>
        <w:spacing w:after="120" w:line="240" w:lineRule="auto"/>
        <w:ind w:left="1080"/>
        <w:rPr>
          <w:rFonts w:ascii="Aptos" w:hAnsi="Aptos"/>
        </w:rPr>
      </w:pPr>
      <w:r w:rsidRPr="008E5701">
        <w:rPr>
          <w:rFonts w:ascii="Aptos" w:hAnsi="Aptos"/>
        </w:rPr>
        <w:t>80% of referred families that complete services will not have a substantiated CPS complaint within three months following completion of the services. MDHHS will provide and share available performance data annually.</w:t>
      </w:r>
    </w:p>
    <w:p w14:paraId="3840E0E5" w14:textId="77777777" w:rsidR="006E2CD4" w:rsidRPr="006E2CD4" w:rsidRDefault="006E2CD4" w:rsidP="006E2CD4">
      <w:pPr>
        <w:pStyle w:val="ListParagraph"/>
        <w:rPr>
          <w:rFonts w:ascii="Aptos" w:hAnsi="Aptos"/>
        </w:rPr>
      </w:pPr>
    </w:p>
    <w:p w14:paraId="5F23C304" w14:textId="597C8630" w:rsidR="006E2CD4" w:rsidRPr="008E5701" w:rsidRDefault="006E2CD4" w:rsidP="00EC6452">
      <w:pPr>
        <w:pStyle w:val="ListParagraph"/>
        <w:numPr>
          <w:ilvl w:val="1"/>
          <w:numId w:val="43"/>
        </w:numPr>
        <w:tabs>
          <w:tab w:val="left" w:pos="720"/>
        </w:tabs>
        <w:spacing w:after="120" w:line="240" w:lineRule="auto"/>
        <w:ind w:left="1080"/>
        <w:rPr>
          <w:rFonts w:ascii="Aptos" w:hAnsi="Aptos"/>
        </w:rPr>
      </w:pPr>
      <w:r w:rsidRPr="006E2CD4">
        <w:rPr>
          <w:rFonts w:ascii="Aptos" w:hAnsi="Aptos"/>
        </w:rPr>
        <w:t>90% of the families served that were intact at the time of referral will remain intact upon completion of the services.</w:t>
      </w:r>
    </w:p>
    <w:p w14:paraId="0F822216" w14:textId="1170817E" w:rsidR="00FA0891" w:rsidRDefault="00FA0891" w:rsidP="0072549A">
      <w:pPr>
        <w:pStyle w:val="Heading3"/>
        <w:numPr>
          <w:ilvl w:val="1"/>
          <w:numId w:val="32"/>
        </w:numPr>
        <w:ind w:left="360" w:hanging="450"/>
      </w:pPr>
      <w:bookmarkStart w:id="65" w:name="_Hlk164687226"/>
      <w:bookmarkEnd w:id="62"/>
      <w:r>
        <w:t xml:space="preserve">Required </w:t>
      </w:r>
      <w:r w:rsidRPr="00253D80">
        <w:t>Functionality</w:t>
      </w:r>
      <w:r>
        <w:t xml:space="preserve"> Relating to Data Retention, Disposal, and Retrieval</w:t>
      </w:r>
    </w:p>
    <w:p w14:paraId="006688CB" w14:textId="77777777" w:rsidR="008E5701" w:rsidRPr="00277687" w:rsidRDefault="008E5701" w:rsidP="009B414F">
      <w:pPr>
        <w:pStyle w:val="Body"/>
        <w:ind w:left="720"/>
      </w:pPr>
      <w:r w:rsidRPr="00901ECC">
        <w:t xml:space="preserve">The State has legal obligations to retain, dispose, and retrieve State Data along with obligations to </w:t>
      </w:r>
      <w:r w:rsidRPr="00277687">
        <w:t>manage and secure State Data. To meet these obligations, the Solution must allow the State to:</w:t>
      </w:r>
    </w:p>
    <w:p w14:paraId="789A7336" w14:textId="77777777" w:rsidR="008E5701" w:rsidRPr="00277687" w:rsidRDefault="008E5701" w:rsidP="008E5701">
      <w:pPr>
        <w:pStyle w:val="Body"/>
        <w:numPr>
          <w:ilvl w:val="0"/>
          <w:numId w:val="67"/>
        </w:numPr>
      </w:pPr>
      <w:r w:rsidRPr="00277687">
        <w:t>retain all data for the entire length of the Contract. Records must be maintained in accordance with the Records Retention and Disposal Schedule the agency uses for their record keeping purposes.</w:t>
      </w:r>
    </w:p>
    <w:p w14:paraId="5842E9E9" w14:textId="77777777" w:rsidR="008E5701" w:rsidRPr="00901ECC" w:rsidRDefault="008E5701" w:rsidP="008E5701">
      <w:pPr>
        <w:pStyle w:val="Body"/>
        <w:numPr>
          <w:ilvl w:val="0"/>
          <w:numId w:val="67"/>
        </w:numPr>
      </w:pPr>
      <w:r w:rsidRPr="00901ECC">
        <w:t>delete its data or request the deletion of its data, even data that may be stored offline or in backups.</w:t>
      </w:r>
    </w:p>
    <w:p w14:paraId="1A146B49" w14:textId="77777777" w:rsidR="008E5701" w:rsidRPr="00901ECC" w:rsidRDefault="008E5701" w:rsidP="008E5701">
      <w:pPr>
        <w:pStyle w:val="Body"/>
        <w:numPr>
          <w:ilvl w:val="0"/>
          <w:numId w:val="67"/>
        </w:numPr>
      </w:pPr>
      <w:r w:rsidRPr="00901ECC">
        <w:lastRenderedPageBreak/>
        <w:t>transfer its data back to the State or to a new vendor or new solution.</w:t>
      </w:r>
    </w:p>
    <w:p w14:paraId="1C64889E" w14:textId="77777777" w:rsidR="008E5701" w:rsidRPr="00901ECC" w:rsidRDefault="008E5701" w:rsidP="008E5701">
      <w:pPr>
        <w:pStyle w:val="Body"/>
        <w:numPr>
          <w:ilvl w:val="0"/>
          <w:numId w:val="67"/>
        </w:numPr>
      </w:pPr>
      <w:r w:rsidRPr="00901ECC">
        <w:t>transfer its data to the Archives of Michigan as may be required by a retention and disposal schedule.</w:t>
      </w:r>
    </w:p>
    <w:p w14:paraId="57D9D89C" w14:textId="77777777" w:rsidR="008E5701" w:rsidRPr="00901ECC" w:rsidRDefault="008E5701" w:rsidP="008E5701">
      <w:pPr>
        <w:pStyle w:val="Body"/>
        <w:numPr>
          <w:ilvl w:val="0"/>
          <w:numId w:val="67"/>
        </w:numPr>
      </w:pPr>
      <w:r w:rsidRPr="00901ECC">
        <w:t>retrieve data, even data that may be stored offline or in backups.</w:t>
      </w:r>
    </w:p>
    <w:p w14:paraId="5B57AFE3" w14:textId="77777777" w:rsidR="008E5701" w:rsidRDefault="008E5701" w:rsidP="008E5701">
      <w:pPr>
        <w:pStyle w:val="Body"/>
        <w:ind w:left="720"/>
      </w:pPr>
      <w:r w:rsidRPr="00901ECC">
        <w:t>Except as otherwise stated in the Contract, Contractor will not dispose of, delete, or destroy State Data without the prior written approval of the State.</w:t>
      </w:r>
    </w:p>
    <w:p w14:paraId="190C6401" w14:textId="77777777" w:rsidR="005B232E" w:rsidRPr="00901ECC" w:rsidRDefault="005B232E" w:rsidP="008E5701">
      <w:pPr>
        <w:pStyle w:val="Body"/>
        <w:ind w:left="720"/>
      </w:pPr>
    </w:p>
    <w:p w14:paraId="1428B2E0" w14:textId="77777777" w:rsidR="001A5D0F" w:rsidRPr="001A5D0F" w:rsidRDefault="001A5D0F" w:rsidP="001A5D0F">
      <w:pPr>
        <w:pStyle w:val="Heading20"/>
        <w:rPr>
          <w:caps/>
        </w:rPr>
      </w:pPr>
      <w:bookmarkStart w:id="66" w:name="_Hlk53735462"/>
      <w:bookmarkEnd w:id="65"/>
      <w:r w:rsidRPr="001A5D0F">
        <w:t>Staffing</w:t>
      </w:r>
    </w:p>
    <w:p w14:paraId="6717B9D4" w14:textId="77777777" w:rsidR="001A5D0F" w:rsidRPr="001A5D0F" w:rsidRDefault="001A5D0F" w:rsidP="001A5D0F">
      <w:pPr>
        <w:pStyle w:val="Heading3"/>
      </w:pPr>
      <w:r w:rsidRPr="001A5D0F">
        <w:t xml:space="preserve">Disclosure of Subcontractors </w:t>
      </w:r>
    </w:p>
    <w:p w14:paraId="1440DB6D" w14:textId="77777777" w:rsidR="001A5D0F" w:rsidRPr="00E1506E" w:rsidRDefault="001A5D0F" w:rsidP="00D16524">
      <w:pPr>
        <w:pStyle w:val="Body"/>
        <w:ind w:firstLine="288"/>
      </w:pPr>
      <w:r w:rsidRPr="00E1506E">
        <w:t>If the Contractor intends to utilize subcontractors, the Contractor must disclose the following:</w:t>
      </w:r>
    </w:p>
    <w:p w14:paraId="172E9D2C" w14:textId="1C86663C" w:rsidR="001A5D0F" w:rsidRPr="00E1506E" w:rsidRDefault="001A5D0F" w:rsidP="0072549A">
      <w:pPr>
        <w:pStyle w:val="Body"/>
        <w:numPr>
          <w:ilvl w:val="0"/>
          <w:numId w:val="19"/>
        </w:numPr>
      </w:pPr>
      <w:bookmarkStart w:id="67"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72549A">
      <w:pPr>
        <w:pStyle w:val="Body"/>
        <w:numPr>
          <w:ilvl w:val="0"/>
          <w:numId w:val="19"/>
        </w:numPr>
      </w:pPr>
      <w:r w:rsidRPr="00E1506E">
        <w:t>The relationship of the subcontractor to the Contractor.</w:t>
      </w:r>
    </w:p>
    <w:p w14:paraId="0F911B5C" w14:textId="77777777" w:rsidR="001A5D0F" w:rsidRPr="00E1506E" w:rsidRDefault="001A5D0F" w:rsidP="0072549A">
      <w:pPr>
        <w:pStyle w:val="Body"/>
        <w:numPr>
          <w:ilvl w:val="0"/>
          <w:numId w:val="19"/>
        </w:numPr>
      </w:pPr>
      <w:r w:rsidRPr="00E1506E">
        <w:t>Whether the Contractor has a previous working experience with the subcontractor. If yes, provide the details of that previous relationship.</w:t>
      </w:r>
    </w:p>
    <w:bookmarkEnd w:id="67"/>
    <w:p w14:paraId="4CD359D5" w14:textId="4A5AC3A9" w:rsidR="001A5D0F" w:rsidRPr="00E1506E" w:rsidRDefault="001A5D0F" w:rsidP="0072549A">
      <w:pPr>
        <w:pStyle w:val="Body"/>
        <w:numPr>
          <w:ilvl w:val="0"/>
          <w:numId w:val="19"/>
        </w:numPr>
        <w:rPr>
          <w:rFonts w:cstheme="minorHAnsi"/>
          <w:noProof/>
        </w:rPr>
      </w:pPr>
      <w:r w:rsidRPr="00E1506E">
        <w:t>A complete description of the Contract Activities that will be performed or provided by the subcontractor.</w:t>
      </w:r>
    </w:p>
    <w:p w14:paraId="1CAA2BE9" w14:textId="52AA01D9" w:rsidR="00004D22" w:rsidRDefault="00004D22" w:rsidP="008E5701">
      <w:pPr>
        <w:pStyle w:val="Heading3"/>
        <w:numPr>
          <w:ilvl w:val="0"/>
          <w:numId w:val="0"/>
        </w:numPr>
        <w:ind w:left="288"/>
      </w:pPr>
      <w:bookmarkStart w:id="68" w:name="_Hlk93388776"/>
      <w:bookmarkStart w:id="69" w:name="_Hlk134092114"/>
      <w:r>
        <w:t xml:space="preserve">2.2.  Criminal </w:t>
      </w:r>
      <w:r w:rsidRPr="000F497A">
        <w:t>and Children’s Protective Services Background Checks</w:t>
      </w:r>
      <w:r>
        <w:t xml:space="preserve"> </w:t>
      </w:r>
    </w:p>
    <w:p w14:paraId="47633B3F" w14:textId="77777777" w:rsidR="00004D22" w:rsidRPr="00DB61BE" w:rsidRDefault="00004D22" w:rsidP="00004D22">
      <w:pPr>
        <w:spacing w:before="69"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Pr="00DB61BE">
        <w:rPr>
          <w:spacing w:val="-8"/>
        </w:rPr>
        <w:t>s</w:t>
      </w:r>
      <w:r w:rsidRPr="00DB61BE">
        <w:rPr>
          <w:spacing w:val="-7"/>
        </w:rPr>
        <w:t>h</w:t>
      </w:r>
      <w:r w:rsidRPr="00DB61BE">
        <w:rPr>
          <w:spacing w:val="-4"/>
        </w:rPr>
        <w:t>a</w:t>
      </w:r>
      <w:r w:rsidRPr="00DB61BE">
        <w:t>l</w:t>
      </w:r>
      <w:r w:rsidRPr="00DB61BE">
        <w:rPr>
          <w:spacing w:val="-8"/>
        </w:rPr>
        <w:t>l</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747A5863" w14:textId="77777777" w:rsidR="007C1892" w:rsidRPr="00492541" w:rsidRDefault="007C1892" w:rsidP="000223C8">
      <w:pPr>
        <w:pStyle w:val="ListParagraph"/>
        <w:widowControl w:val="0"/>
        <w:numPr>
          <w:ilvl w:val="0"/>
          <w:numId w:val="49"/>
        </w:numPr>
        <w:spacing w:before="120" w:after="120" w:line="240" w:lineRule="auto"/>
        <w:ind w:left="720" w:hanging="450"/>
        <w:rPr>
          <w:rFonts w:ascii="Aptos" w:hAnsi="Aptos"/>
        </w:rPr>
      </w:pPr>
      <w:bookmarkStart w:id="70" w:name="_Hlk53736225"/>
      <w:bookmarkEnd w:id="66"/>
      <w:bookmarkEnd w:id="68"/>
      <w:bookmarkEnd w:id="69"/>
      <w:r w:rsidRPr="00492541">
        <w:rPr>
          <w:rFonts w:ascii="Aptos" w:hAnsi="Aptos"/>
        </w:rPr>
        <w:t xml:space="preserve">An </w:t>
      </w:r>
      <w:r w:rsidRPr="00492541">
        <w:rPr>
          <w:rFonts w:ascii="Aptos" w:hAnsi="Aptos"/>
          <w:spacing w:val="-7"/>
        </w:rPr>
        <w:t>Int</w:t>
      </w:r>
      <w:r w:rsidRPr="00492541">
        <w:rPr>
          <w:rFonts w:ascii="Aptos" w:hAnsi="Aptos"/>
          <w:spacing w:val="-4"/>
        </w:rPr>
        <w:t>e</w:t>
      </w:r>
      <w:r w:rsidRPr="00492541">
        <w:rPr>
          <w:rFonts w:ascii="Aptos" w:hAnsi="Aptos"/>
          <w:spacing w:val="-8"/>
        </w:rPr>
        <w:t>r</w:t>
      </w:r>
      <w:r w:rsidRPr="00492541">
        <w:rPr>
          <w:rFonts w:ascii="Aptos" w:hAnsi="Aptos"/>
          <w:spacing w:val="-7"/>
        </w:rPr>
        <w:t>ne</w:t>
      </w:r>
      <w:r w:rsidRPr="00492541">
        <w:rPr>
          <w:rFonts w:ascii="Aptos" w:hAnsi="Aptos"/>
        </w:rPr>
        <w:t>t</w:t>
      </w:r>
      <w:r w:rsidRPr="00492541">
        <w:rPr>
          <w:rFonts w:ascii="Aptos" w:hAnsi="Aptos"/>
          <w:spacing w:val="-12"/>
        </w:rPr>
        <w:t xml:space="preserve"> </w:t>
      </w:r>
      <w:r w:rsidRPr="00492541">
        <w:rPr>
          <w:rFonts w:ascii="Aptos" w:hAnsi="Aptos"/>
        </w:rPr>
        <w:t>Cr</w:t>
      </w:r>
      <w:r w:rsidRPr="00492541">
        <w:rPr>
          <w:rFonts w:ascii="Aptos" w:hAnsi="Aptos"/>
          <w:spacing w:val="-8"/>
        </w:rPr>
        <w:t>i</w:t>
      </w:r>
      <w:r w:rsidRPr="00492541">
        <w:rPr>
          <w:rFonts w:ascii="Aptos" w:hAnsi="Aptos"/>
        </w:rPr>
        <w:t>m</w:t>
      </w:r>
      <w:r w:rsidRPr="00492541">
        <w:rPr>
          <w:rFonts w:ascii="Aptos" w:hAnsi="Aptos"/>
          <w:spacing w:val="-8"/>
        </w:rPr>
        <w:t>i</w:t>
      </w:r>
      <w:r w:rsidRPr="00492541">
        <w:rPr>
          <w:rFonts w:ascii="Aptos" w:hAnsi="Aptos"/>
          <w:spacing w:val="-7"/>
        </w:rPr>
        <w:t>n</w:t>
      </w:r>
      <w:r w:rsidRPr="00492541">
        <w:rPr>
          <w:rFonts w:ascii="Aptos" w:hAnsi="Aptos"/>
          <w:spacing w:val="-4"/>
        </w:rPr>
        <w:t>a</w:t>
      </w:r>
      <w:r w:rsidRPr="00492541">
        <w:rPr>
          <w:rFonts w:ascii="Aptos" w:hAnsi="Aptos"/>
        </w:rPr>
        <w:t>l</w:t>
      </w:r>
      <w:r w:rsidRPr="00492541">
        <w:rPr>
          <w:rFonts w:ascii="Aptos" w:hAnsi="Aptos"/>
          <w:spacing w:val="-12"/>
        </w:rPr>
        <w:t xml:space="preserve"> </w:t>
      </w:r>
      <w:r w:rsidRPr="00492541">
        <w:rPr>
          <w:rFonts w:ascii="Aptos" w:hAnsi="Aptos"/>
        </w:rPr>
        <w:t>H</w:t>
      </w:r>
      <w:r w:rsidRPr="00492541">
        <w:rPr>
          <w:rFonts w:ascii="Aptos" w:hAnsi="Aptos"/>
          <w:spacing w:val="-8"/>
        </w:rPr>
        <w:t>i</w:t>
      </w:r>
      <w:r w:rsidRPr="00492541">
        <w:rPr>
          <w:rFonts w:ascii="Aptos" w:hAnsi="Aptos"/>
          <w:spacing w:val="-5"/>
        </w:rPr>
        <w:t>s</w:t>
      </w:r>
      <w:r w:rsidRPr="00492541">
        <w:rPr>
          <w:rFonts w:ascii="Aptos" w:hAnsi="Aptos"/>
          <w:spacing w:val="-7"/>
        </w:rPr>
        <w:t>t</w:t>
      </w:r>
      <w:r w:rsidRPr="00492541">
        <w:rPr>
          <w:rFonts w:ascii="Aptos" w:hAnsi="Aptos"/>
          <w:spacing w:val="-4"/>
        </w:rPr>
        <w:t>o</w:t>
      </w:r>
      <w:r w:rsidRPr="00492541">
        <w:rPr>
          <w:rFonts w:ascii="Aptos" w:hAnsi="Aptos"/>
        </w:rPr>
        <w:t>ry</w:t>
      </w:r>
      <w:r w:rsidRPr="00492541">
        <w:rPr>
          <w:rFonts w:ascii="Aptos" w:hAnsi="Aptos"/>
          <w:spacing w:val="-14"/>
        </w:rPr>
        <w:t xml:space="preserve"> </w:t>
      </w:r>
      <w:r w:rsidRPr="00492541">
        <w:rPr>
          <w:rFonts w:ascii="Aptos" w:hAnsi="Aptos"/>
          <w:spacing w:val="-7"/>
        </w:rPr>
        <w:t>A</w:t>
      </w:r>
      <w:r w:rsidRPr="00492541">
        <w:rPr>
          <w:rFonts w:ascii="Aptos" w:hAnsi="Aptos"/>
          <w:spacing w:val="-8"/>
        </w:rPr>
        <w:t>c</w:t>
      </w:r>
      <w:r w:rsidRPr="00492541">
        <w:rPr>
          <w:rFonts w:ascii="Aptos" w:hAnsi="Aptos"/>
          <w:spacing w:val="-5"/>
        </w:rPr>
        <w:t>c</w:t>
      </w:r>
      <w:r w:rsidRPr="00492541">
        <w:rPr>
          <w:rFonts w:ascii="Aptos" w:hAnsi="Aptos"/>
          <w:spacing w:val="-7"/>
        </w:rPr>
        <w:t>e</w:t>
      </w:r>
      <w:r w:rsidRPr="00492541">
        <w:rPr>
          <w:rFonts w:ascii="Aptos" w:hAnsi="Aptos"/>
          <w:spacing w:val="-5"/>
        </w:rPr>
        <w:t>s</w:t>
      </w:r>
      <w:r w:rsidRPr="00492541">
        <w:rPr>
          <w:rFonts w:ascii="Aptos" w:hAnsi="Aptos"/>
        </w:rPr>
        <w:t>s</w:t>
      </w:r>
      <w:r w:rsidRPr="00492541">
        <w:rPr>
          <w:rFonts w:ascii="Aptos" w:hAnsi="Aptos"/>
          <w:spacing w:val="-14"/>
        </w:rPr>
        <w:t xml:space="preserve"> </w:t>
      </w:r>
      <w:r w:rsidRPr="00492541">
        <w:rPr>
          <w:rFonts w:ascii="Aptos" w:hAnsi="Aptos"/>
        </w:rPr>
        <w:t>T</w:t>
      </w:r>
      <w:r w:rsidRPr="00492541">
        <w:rPr>
          <w:rFonts w:ascii="Aptos" w:hAnsi="Aptos"/>
          <w:spacing w:val="-7"/>
        </w:rPr>
        <w:t>oo</w:t>
      </w:r>
      <w:r w:rsidRPr="00492541">
        <w:rPr>
          <w:rFonts w:ascii="Aptos" w:hAnsi="Aptos"/>
        </w:rPr>
        <w:t>l</w:t>
      </w:r>
      <w:r w:rsidRPr="00492541">
        <w:rPr>
          <w:rFonts w:ascii="Aptos" w:hAnsi="Aptos"/>
          <w:spacing w:val="-10"/>
        </w:rPr>
        <w:t xml:space="preserve"> </w:t>
      </w:r>
      <w:r w:rsidRPr="00492541">
        <w:rPr>
          <w:rFonts w:ascii="Aptos" w:hAnsi="Aptos"/>
          <w:spacing w:val="-8"/>
        </w:rPr>
        <w:t>(</w:t>
      </w:r>
      <w:r w:rsidRPr="00492541">
        <w:rPr>
          <w:rFonts w:ascii="Aptos" w:hAnsi="Aptos"/>
          <w:spacing w:val="-5"/>
        </w:rPr>
        <w:t>I</w:t>
      </w:r>
      <w:r w:rsidRPr="00492541">
        <w:rPr>
          <w:rFonts w:ascii="Aptos" w:hAnsi="Aptos"/>
          <w:spacing w:val="-8"/>
        </w:rPr>
        <w:t>CH</w:t>
      </w:r>
      <w:r w:rsidRPr="00492541">
        <w:rPr>
          <w:rFonts w:ascii="Aptos" w:hAnsi="Aptos"/>
          <w:spacing w:val="-7"/>
        </w:rPr>
        <w:t>A</w:t>
      </w:r>
      <w:r w:rsidRPr="00492541">
        <w:rPr>
          <w:rFonts w:ascii="Aptos" w:hAnsi="Aptos"/>
          <w:spacing w:val="-3"/>
        </w:rPr>
        <w:t>T</w:t>
      </w:r>
      <w:r w:rsidRPr="00492541">
        <w:rPr>
          <w:rFonts w:ascii="Aptos" w:hAnsi="Aptos"/>
        </w:rPr>
        <w:t>)</w:t>
      </w:r>
      <w:r w:rsidRPr="00492541">
        <w:rPr>
          <w:rFonts w:ascii="Aptos" w:hAnsi="Aptos"/>
          <w:spacing w:val="-13"/>
        </w:rPr>
        <w:t xml:space="preserve"> </w:t>
      </w:r>
      <w:r w:rsidRPr="00492541">
        <w:rPr>
          <w:rFonts w:ascii="Aptos" w:hAnsi="Aptos"/>
          <w:spacing w:val="-5"/>
        </w:rPr>
        <w:t>c</w:t>
      </w:r>
      <w:r w:rsidRPr="00492541">
        <w:rPr>
          <w:rFonts w:ascii="Aptos" w:hAnsi="Aptos"/>
          <w:spacing w:val="-7"/>
        </w:rPr>
        <w:t>he</w:t>
      </w:r>
      <w:r w:rsidRPr="00492541">
        <w:rPr>
          <w:rFonts w:ascii="Aptos" w:hAnsi="Aptos"/>
          <w:spacing w:val="-8"/>
        </w:rPr>
        <w:t>c</w:t>
      </w:r>
      <w:r w:rsidRPr="00492541">
        <w:rPr>
          <w:rFonts w:ascii="Aptos" w:hAnsi="Aptos"/>
        </w:rPr>
        <w:t>k</w:t>
      </w:r>
      <w:r w:rsidRPr="00492541">
        <w:rPr>
          <w:rFonts w:ascii="Aptos" w:hAnsi="Aptos"/>
          <w:spacing w:val="-12"/>
        </w:rPr>
        <w:t xml:space="preserve"> </w:t>
      </w:r>
      <w:r w:rsidRPr="00492541">
        <w:rPr>
          <w:rFonts w:ascii="Aptos" w:hAnsi="Aptos"/>
          <w:spacing w:val="-7"/>
        </w:rPr>
        <w:t>an</w:t>
      </w:r>
      <w:r w:rsidRPr="00492541">
        <w:rPr>
          <w:rFonts w:ascii="Aptos" w:hAnsi="Aptos"/>
        </w:rPr>
        <w:t>d</w:t>
      </w:r>
      <w:r w:rsidRPr="00492541">
        <w:rPr>
          <w:rFonts w:ascii="Aptos" w:hAnsi="Aptos"/>
          <w:spacing w:val="-13"/>
        </w:rPr>
        <w:t xml:space="preserve"> </w:t>
      </w:r>
      <w:r w:rsidRPr="00492541">
        <w:rPr>
          <w:rFonts w:ascii="Aptos" w:hAnsi="Aptos"/>
        </w:rPr>
        <w:t>a</w:t>
      </w:r>
      <w:r w:rsidRPr="00492541">
        <w:rPr>
          <w:rFonts w:ascii="Aptos" w:hAnsi="Aptos"/>
          <w:spacing w:val="-11"/>
        </w:rPr>
        <w:t xml:space="preserve"> </w:t>
      </w:r>
      <w:r w:rsidRPr="00492541">
        <w:rPr>
          <w:rFonts w:ascii="Aptos" w:hAnsi="Aptos"/>
          <w:spacing w:val="-8"/>
        </w:rPr>
        <w:t>N</w:t>
      </w:r>
      <w:r w:rsidRPr="00492541">
        <w:rPr>
          <w:rFonts w:ascii="Aptos" w:hAnsi="Aptos"/>
          <w:spacing w:val="-4"/>
        </w:rPr>
        <w:t>a</w:t>
      </w:r>
      <w:r w:rsidRPr="00492541">
        <w:rPr>
          <w:rFonts w:ascii="Aptos" w:hAnsi="Aptos"/>
          <w:spacing w:val="-7"/>
        </w:rPr>
        <w:t>t</w:t>
      </w:r>
      <w:r w:rsidRPr="00492541">
        <w:rPr>
          <w:rFonts w:ascii="Aptos" w:hAnsi="Aptos"/>
        </w:rPr>
        <w:t>i</w:t>
      </w:r>
      <w:r w:rsidRPr="00492541">
        <w:rPr>
          <w:rFonts w:ascii="Aptos" w:hAnsi="Aptos"/>
          <w:spacing w:val="-7"/>
        </w:rPr>
        <w:t>ona</w:t>
      </w:r>
      <w:r w:rsidRPr="00492541">
        <w:rPr>
          <w:rFonts w:ascii="Aptos" w:hAnsi="Aptos"/>
        </w:rPr>
        <w:t>l</w:t>
      </w:r>
      <w:r w:rsidRPr="00492541">
        <w:rPr>
          <w:rFonts w:ascii="Aptos" w:hAnsi="Aptos"/>
          <w:spacing w:val="-12"/>
        </w:rPr>
        <w:t xml:space="preserve"> </w:t>
      </w:r>
      <w:r w:rsidRPr="00492541">
        <w:rPr>
          <w:rFonts w:ascii="Aptos" w:hAnsi="Aptos"/>
          <w:spacing w:val="-7"/>
        </w:rPr>
        <w:t>an</w:t>
      </w:r>
      <w:r w:rsidRPr="00492541">
        <w:rPr>
          <w:rFonts w:ascii="Aptos" w:hAnsi="Aptos"/>
        </w:rPr>
        <w:t xml:space="preserve">d </w:t>
      </w:r>
      <w:r w:rsidRPr="00492541">
        <w:rPr>
          <w:rFonts w:ascii="Aptos" w:hAnsi="Aptos"/>
          <w:spacing w:val="-7"/>
        </w:rPr>
        <w:t>Stat</w:t>
      </w:r>
      <w:r w:rsidRPr="00492541">
        <w:rPr>
          <w:rFonts w:ascii="Aptos" w:hAnsi="Aptos"/>
        </w:rPr>
        <w:t>e</w:t>
      </w:r>
      <w:r w:rsidRPr="00492541">
        <w:rPr>
          <w:rFonts w:ascii="Aptos" w:hAnsi="Aptos"/>
          <w:spacing w:val="-13"/>
        </w:rPr>
        <w:t xml:space="preserve"> </w:t>
      </w:r>
      <w:r w:rsidRPr="00492541">
        <w:rPr>
          <w:rFonts w:ascii="Aptos" w:hAnsi="Aptos"/>
          <w:spacing w:val="-5"/>
        </w:rPr>
        <w:t>S</w:t>
      </w:r>
      <w:r w:rsidRPr="00492541">
        <w:rPr>
          <w:rFonts w:ascii="Aptos" w:hAnsi="Aptos"/>
          <w:spacing w:val="-4"/>
        </w:rPr>
        <w:t>e</w:t>
      </w:r>
      <w:r w:rsidRPr="00492541">
        <w:rPr>
          <w:rFonts w:ascii="Aptos" w:hAnsi="Aptos"/>
        </w:rPr>
        <w:t>x</w:t>
      </w:r>
      <w:r w:rsidRPr="00492541">
        <w:rPr>
          <w:rFonts w:ascii="Aptos" w:hAnsi="Aptos"/>
          <w:spacing w:val="-14"/>
        </w:rPr>
        <w:t xml:space="preserve"> </w:t>
      </w:r>
      <w:r w:rsidRPr="00492541">
        <w:rPr>
          <w:rFonts w:ascii="Aptos" w:hAnsi="Aptos"/>
          <w:spacing w:val="-7"/>
        </w:rPr>
        <w:t>O</w:t>
      </w:r>
      <w:r w:rsidRPr="00492541">
        <w:rPr>
          <w:rFonts w:ascii="Aptos" w:hAnsi="Aptos"/>
          <w:spacing w:val="-5"/>
        </w:rPr>
        <w:t>ff</w:t>
      </w:r>
      <w:r w:rsidRPr="00492541">
        <w:rPr>
          <w:rFonts w:ascii="Aptos" w:hAnsi="Aptos"/>
          <w:spacing w:val="-7"/>
        </w:rPr>
        <w:t>ende</w:t>
      </w:r>
      <w:r w:rsidRPr="00492541">
        <w:rPr>
          <w:rFonts w:ascii="Aptos" w:hAnsi="Aptos"/>
        </w:rPr>
        <w:t>r</w:t>
      </w:r>
      <w:r w:rsidRPr="00492541">
        <w:rPr>
          <w:rFonts w:ascii="Aptos" w:hAnsi="Aptos"/>
          <w:spacing w:val="-13"/>
        </w:rPr>
        <w:t xml:space="preserve"> </w:t>
      </w:r>
      <w:r w:rsidRPr="00492541">
        <w:rPr>
          <w:rFonts w:ascii="Aptos" w:hAnsi="Aptos"/>
          <w:spacing w:val="-8"/>
        </w:rPr>
        <w:t>R</w:t>
      </w:r>
      <w:r w:rsidRPr="00492541">
        <w:rPr>
          <w:rFonts w:ascii="Aptos" w:hAnsi="Aptos"/>
          <w:spacing w:val="-4"/>
        </w:rPr>
        <w:t>e</w:t>
      </w:r>
      <w:r w:rsidRPr="00492541">
        <w:rPr>
          <w:rFonts w:ascii="Aptos" w:hAnsi="Aptos"/>
          <w:spacing w:val="-7"/>
        </w:rPr>
        <w:t>g</w:t>
      </w:r>
      <w:r w:rsidRPr="00492541">
        <w:rPr>
          <w:rFonts w:ascii="Aptos" w:hAnsi="Aptos"/>
          <w:spacing w:val="-8"/>
        </w:rPr>
        <w:t>i</w:t>
      </w:r>
      <w:r w:rsidRPr="00492541">
        <w:rPr>
          <w:rFonts w:ascii="Aptos" w:hAnsi="Aptos"/>
          <w:spacing w:val="-5"/>
        </w:rPr>
        <w:t>s</w:t>
      </w:r>
      <w:r w:rsidRPr="00492541">
        <w:rPr>
          <w:rFonts w:ascii="Aptos" w:hAnsi="Aptos"/>
          <w:spacing w:val="-7"/>
        </w:rPr>
        <w:t>t</w:t>
      </w:r>
      <w:r w:rsidRPr="00492541">
        <w:rPr>
          <w:rFonts w:ascii="Aptos" w:hAnsi="Aptos"/>
        </w:rPr>
        <w:t>ry</w:t>
      </w:r>
      <w:r w:rsidRPr="00492541">
        <w:rPr>
          <w:rFonts w:ascii="Aptos" w:hAnsi="Aptos"/>
          <w:spacing w:val="-12"/>
        </w:rPr>
        <w:t xml:space="preserve"> </w:t>
      </w:r>
      <w:r w:rsidRPr="00492541">
        <w:rPr>
          <w:rFonts w:ascii="Aptos" w:hAnsi="Aptos"/>
          <w:spacing w:val="-8"/>
        </w:rPr>
        <w:t>c</w:t>
      </w:r>
      <w:r w:rsidRPr="00492541">
        <w:rPr>
          <w:rFonts w:ascii="Aptos" w:hAnsi="Aptos"/>
          <w:spacing w:val="-7"/>
        </w:rPr>
        <w:t>he</w:t>
      </w:r>
      <w:r w:rsidRPr="00492541">
        <w:rPr>
          <w:rFonts w:ascii="Aptos" w:hAnsi="Aptos"/>
          <w:spacing w:val="-5"/>
        </w:rPr>
        <w:t>c</w:t>
      </w:r>
      <w:r w:rsidRPr="00492541">
        <w:rPr>
          <w:rFonts w:ascii="Aptos" w:hAnsi="Aptos"/>
          <w:spacing w:val="-8"/>
        </w:rPr>
        <w:t>k</w:t>
      </w:r>
      <w:r w:rsidRPr="00492541">
        <w:rPr>
          <w:rFonts w:ascii="Aptos" w:hAnsi="Aptos"/>
        </w:rPr>
        <w:t>.</w:t>
      </w:r>
    </w:p>
    <w:p w14:paraId="149DB824" w14:textId="77777777" w:rsidR="007C1892" w:rsidRPr="00492541" w:rsidRDefault="007C1892" w:rsidP="000223C8">
      <w:pPr>
        <w:pStyle w:val="ListParagraph"/>
        <w:numPr>
          <w:ilvl w:val="0"/>
          <w:numId w:val="46"/>
        </w:numPr>
        <w:spacing w:before="120" w:after="120" w:line="240" w:lineRule="auto"/>
        <w:contextualSpacing w:val="0"/>
        <w:rPr>
          <w:rFonts w:ascii="Aptos" w:hAnsi="Aptos"/>
        </w:rPr>
      </w:pPr>
      <w:r w:rsidRPr="00492541">
        <w:rPr>
          <w:rFonts w:ascii="Aptos" w:hAnsi="Aptos"/>
          <w:spacing w:val="-7"/>
        </w:rPr>
        <w:t>In</w:t>
      </w:r>
      <w:r w:rsidRPr="00492541">
        <w:rPr>
          <w:rFonts w:ascii="Aptos" w:hAnsi="Aptos"/>
          <w:spacing w:val="-5"/>
        </w:rPr>
        <w:t>f</w:t>
      </w:r>
      <w:r w:rsidRPr="00492541">
        <w:rPr>
          <w:rFonts w:ascii="Aptos" w:hAnsi="Aptos"/>
          <w:spacing w:val="-7"/>
        </w:rPr>
        <w:t>o</w:t>
      </w:r>
      <w:r w:rsidRPr="00492541">
        <w:rPr>
          <w:rFonts w:ascii="Aptos" w:hAnsi="Aptos"/>
          <w:spacing w:val="-8"/>
        </w:rPr>
        <w:t>r</w:t>
      </w:r>
      <w:r w:rsidRPr="00492541">
        <w:rPr>
          <w:rFonts w:ascii="Aptos" w:hAnsi="Aptos"/>
        </w:rPr>
        <w:t>m</w:t>
      </w:r>
      <w:r w:rsidRPr="00492541">
        <w:rPr>
          <w:rFonts w:ascii="Aptos" w:hAnsi="Aptos"/>
          <w:spacing w:val="-7"/>
        </w:rPr>
        <w:t>a</w:t>
      </w:r>
      <w:r w:rsidRPr="00492541">
        <w:rPr>
          <w:rFonts w:ascii="Aptos" w:hAnsi="Aptos"/>
          <w:spacing w:val="-5"/>
        </w:rPr>
        <w:t>t</w:t>
      </w:r>
      <w:r w:rsidRPr="00492541">
        <w:rPr>
          <w:rFonts w:ascii="Aptos" w:hAnsi="Aptos"/>
          <w:spacing w:val="-8"/>
        </w:rPr>
        <w:t>i</w:t>
      </w:r>
      <w:r w:rsidRPr="00492541">
        <w:rPr>
          <w:rFonts w:ascii="Aptos" w:hAnsi="Aptos"/>
          <w:spacing w:val="-7"/>
        </w:rPr>
        <w:t>o</w:t>
      </w:r>
      <w:r w:rsidRPr="00492541">
        <w:rPr>
          <w:rFonts w:ascii="Aptos" w:hAnsi="Aptos"/>
        </w:rPr>
        <w:t>n</w:t>
      </w:r>
      <w:r w:rsidRPr="00492541">
        <w:rPr>
          <w:rFonts w:ascii="Aptos" w:hAnsi="Aptos"/>
          <w:spacing w:val="-13"/>
        </w:rPr>
        <w:t xml:space="preserve"> </w:t>
      </w:r>
      <w:r w:rsidRPr="00492541">
        <w:rPr>
          <w:rFonts w:ascii="Aptos" w:hAnsi="Aptos"/>
          <w:spacing w:val="-7"/>
        </w:rPr>
        <w:t>ab</w:t>
      </w:r>
      <w:r w:rsidRPr="00492541">
        <w:rPr>
          <w:rFonts w:ascii="Aptos" w:hAnsi="Aptos"/>
          <w:spacing w:val="-4"/>
        </w:rPr>
        <w:t>o</w:t>
      </w:r>
      <w:r w:rsidRPr="00492541">
        <w:rPr>
          <w:rFonts w:ascii="Aptos" w:hAnsi="Aptos"/>
          <w:spacing w:val="-7"/>
        </w:rPr>
        <w:t>u</w:t>
      </w:r>
      <w:r w:rsidRPr="00492541">
        <w:rPr>
          <w:rFonts w:ascii="Aptos" w:hAnsi="Aptos"/>
        </w:rPr>
        <w:t>t</w:t>
      </w:r>
      <w:r w:rsidRPr="00492541">
        <w:rPr>
          <w:rFonts w:ascii="Aptos" w:hAnsi="Aptos"/>
          <w:spacing w:val="-14"/>
        </w:rPr>
        <w:t xml:space="preserve"> </w:t>
      </w:r>
      <w:r w:rsidRPr="00492541">
        <w:rPr>
          <w:rFonts w:ascii="Aptos" w:hAnsi="Aptos"/>
          <w:spacing w:val="-5"/>
        </w:rPr>
        <w:t>I</w:t>
      </w:r>
      <w:r w:rsidRPr="00492541">
        <w:rPr>
          <w:rFonts w:ascii="Aptos" w:hAnsi="Aptos"/>
        </w:rPr>
        <w:t>C</w:t>
      </w:r>
      <w:r w:rsidRPr="00492541">
        <w:rPr>
          <w:rFonts w:ascii="Aptos" w:hAnsi="Aptos"/>
          <w:spacing w:val="-8"/>
        </w:rPr>
        <w:t>H</w:t>
      </w:r>
      <w:r w:rsidRPr="00492541">
        <w:rPr>
          <w:rFonts w:ascii="Aptos" w:hAnsi="Aptos"/>
          <w:spacing w:val="-5"/>
        </w:rPr>
        <w:t>A</w:t>
      </w:r>
      <w:r w:rsidRPr="00492541">
        <w:rPr>
          <w:rFonts w:ascii="Aptos" w:hAnsi="Aptos"/>
        </w:rPr>
        <w:t>T</w:t>
      </w:r>
      <w:r w:rsidRPr="00492541">
        <w:rPr>
          <w:rFonts w:ascii="Aptos" w:hAnsi="Aptos"/>
          <w:spacing w:val="-12"/>
        </w:rPr>
        <w:t xml:space="preserve"> </w:t>
      </w:r>
      <w:r w:rsidRPr="00492541">
        <w:rPr>
          <w:rFonts w:ascii="Aptos" w:hAnsi="Aptos"/>
          <w:spacing w:val="-8"/>
        </w:rPr>
        <w:t>c</w:t>
      </w:r>
      <w:r w:rsidRPr="00492541">
        <w:rPr>
          <w:rFonts w:ascii="Aptos" w:hAnsi="Aptos"/>
          <w:spacing w:val="-7"/>
        </w:rPr>
        <w:t>a</w:t>
      </w:r>
      <w:r w:rsidRPr="00492541">
        <w:rPr>
          <w:rFonts w:ascii="Aptos" w:hAnsi="Aptos"/>
        </w:rPr>
        <w:t>n</w:t>
      </w:r>
      <w:r w:rsidRPr="00492541">
        <w:rPr>
          <w:rFonts w:ascii="Aptos" w:hAnsi="Aptos"/>
          <w:spacing w:val="-13"/>
        </w:rPr>
        <w:t xml:space="preserve"> </w:t>
      </w:r>
      <w:r w:rsidRPr="00492541">
        <w:rPr>
          <w:rFonts w:ascii="Aptos" w:hAnsi="Aptos"/>
          <w:spacing w:val="-7"/>
        </w:rPr>
        <w:t>b</w:t>
      </w:r>
      <w:r w:rsidRPr="00492541">
        <w:rPr>
          <w:rFonts w:ascii="Aptos" w:hAnsi="Aptos"/>
        </w:rPr>
        <w:t>e</w:t>
      </w:r>
      <w:r w:rsidRPr="00492541">
        <w:rPr>
          <w:rFonts w:ascii="Aptos" w:hAnsi="Aptos"/>
          <w:spacing w:val="-13"/>
        </w:rPr>
        <w:t xml:space="preserve"> </w:t>
      </w:r>
      <w:r w:rsidRPr="00492541">
        <w:rPr>
          <w:rFonts w:ascii="Aptos" w:hAnsi="Aptos"/>
          <w:spacing w:val="-5"/>
        </w:rPr>
        <w:t>f</w:t>
      </w:r>
      <w:r w:rsidRPr="00492541">
        <w:rPr>
          <w:rFonts w:ascii="Aptos" w:hAnsi="Aptos"/>
          <w:spacing w:val="-7"/>
        </w:rPr>
        <w:t>oun</w:t>
      </w:r>
      <w:r w:rsidRPr="00492541">
        <w:rPr>
          <w:rFonts w:ascii="Aptos" w:hAnsi="Aptos"/>
        </w:rPr>
        <w:t>d</w:t>
      </w:r>
      <w:r w:rsidRPr="00492541">
        <w:rPr>
          <w:rFonts w:ascii="Aptos" w:hAnsi="Aptos"/>
          <w:spacing w:val="-11"/>
        </w:rPr>
        <w:t xml:space="preserve"> </w:t>
      </w:r>
      <w:r w:rsidRPr="00492541">
        <w:rPr>
          <w:rFonts w:ascii="Aptos" w:hAnsi="Aptos"/>
          <w:spacing w:val="-7"/>
        </w:rPr>
        <w:t>a</w:t>
      </w:r>
      <w:r w:rsidRPr="00492541">
        <w:rPr>
          <w:rFonts w:ascii="Aptos" w:hAnsi="Aptos"/>
        </w:rPr>
        <w:t>t</w:t>
      </w:r>
      <w:r w:rsidRPr="00492541">
        <w:rPr>
          <w:rFonts w:ascii="Aptos" w:hAnsi="Aptos"/>
          <w:spacing w:val="-14"/>
        </w:rPr>
        <w:t xml:space="preserve"> </w:t>
      </w:r>
      <w:hyperlink r:id="rId52" w:history="1">
        <w:r w:rsidRPr="00492541">
          <w:rPr>
            <w:rFonts w:ascii="Aptos" w:hAnsi="Aptos"/>
            <w:color w:val="0563C1" w:themeColor="hyperlink"/>
            <w:u w:val="single"/>
          </w:rPr>
          <w:t>www.michigan.gov/ichat</w:t>
        </w:r>
      </w:hyperlink>
      <w:r w:rsidRPr="00492541">
        <w:rPr>
          <w:rFonts w:ascii="Aptos" w:hAnsi="Aptos"/>
        </w:rPr>
        <w:t xml:space="preserve">. </w:t>
      </w:r>
    </w:p>
    <w:p w14:paraId="01ADFF65" w14:textId="77777777" w:rsidR="007C1892" w:rsidRPr="00492541" w:rsidRDefault="007C1892" w:rsidP="000223C8">
      <w:pPr>
        <w:pStyle w:val="ListParagraph"/>
        <w:numPr>
          <w:ilvl w:val="0"/>
          <w:numId w:val="46"/>
        </w:numPr>
        <w:spacing w:before="120" w:after="120" w:line="240" w:lineRule="auto"/>
        <w:contextualSpacing w:val="0"/>
        <w:rPr>
          <w:rFonts w:ascii="Aptos" w:hAnsi="Aptos"/>
        </w:rPr>
      </w:pPr>
      <w:r w:rsidRPr="00492541">
        <w:rPr>
          <w:rFonts w:ascii="Aptos" w:hAnsi="Aptos"/>
        </w:rPr>
        <w:t>T</w:t>
      </w:r>
      <w:r w:rsidRPr="00492541">
        <w:rPr>
          <w:rFonts w:ascii="Aptos" w:hAnsi="Aptos"/>
          <w:spacing w:val="-7"/>
        </w:rPr>
        <w:t>h</w:t>
      </w:r>
      <w:r w:rsidRPr="00492541">
        <w:rPr>
          <w:rFonts w:ascii="Aptos" w:hAnsi="Aptos"/>
        </w:rPr>
        <w:t>e M</w:t>
      </w:r>
      <w:r w:rsidRPr="00492541">
        <w:rPr>
          <w:rFonts w:ascii="Aptos" w:hAnsi="Aptos"/>
          <w:spacing w:val="-8"/>
        </w:rPr>
        <w:t>ic</w:t>
      </w:r>
      <w:r w:rsidRPr="00492541">
        <w:rPr>
          <w:rFonts w:ascii="Aptos" w:hAnsi="Aptos"/>
          <w:spacing w:val="-4"/>
        </w:rPr>
        <w:t>h</w:t>
      </w:r>
      <w:r w:rsidRPr="00492541">
        <w:rPr>
          <w:rFonts w:ascii="Aptos" w:hAnsi="Aptos"/>
        </w:rPr>
        <w:t>i</w:t>
      </w:r>
      <w:r w:rsidRPr="00492541">
        <w:rPr>
          <w:rFonts w:ascii="Aptos" w:hAnsi="Aptos"/>
          <w:spacing w:val="-9"/>
        </w:rPr>
        <w:t>g</w:t>
      </w:r>
      <w:r w:rsidRPr="00492541">
        <w:rPr>
          <w:rFonts w:ascii="Aptos" w:hAnsi="Aptos"/>
          <w:spacing w:val="-7"/>
        </w:rPr>
        <w:t>a</w:t>
      </w:r>
      <w:r w:rsidRPr="00492541">
        <w:rPr>
          <w:rFonts w:ascii="Aptos" w:hAnsi="Aptos"/>
        </w:rPr>
        <w:t xml:space="preserve">n </w:t>
      </w:r>
      <w:r w:rsidRPr="00492541">
        <w:rPr>
          <w:rFonts w:ascii="Aptos" w:hAnsi="Aptos"/>
          <w:spacing w:val="-7"/>
        </w:rPr>
        <w:t>Pu</w:t>
      </w:r>
      <w:r w:rsidRPr="00492541">
        <w:rPr>
          <w:rFonts w:ascii="Aptos" w:hAnsi="Aptos"/>
          <w:spacing w:val="-4"/>
        </w:rPr>
        <w:t>b</w:t>
      </w:r>
      <w:r w:rsidRPr="00492541">
        <w:rPr>
          <w:rFonts w:ascii="Aptos" w:hAnsi="Aptos"/>
        </w:rPr>
        <w:t xml:space="preserve">lic </w:t>
      </w:r>
      <w:r w:rsidRPr="00492541">
        <w:rPr>
          <w:rFonts w:ascii="Aptos" w:hAnsi="Aptos"/>
          <w:spacing w:val="-7"/>
        </w:rPr>
        <w:t>S</w:t>
      </w:r>
      <w:r w:rsidRPr="00492541">
        <w:rPr>
          <w:rFonts w:ascii="Aptos" w:hAnsi="Aptos"/>
          <w:spacing w:val="-4"/>
        </w:rPr>
        <w:t>e</w:t>
      </w:r>
      <w:r w:rsidRPr="00492541">
        <w:rPr>
          <w:rFonts w:ascii="Aptos" w:hAnsi="Aptos"/>
        </w:rPr>
        <w:t xml:space="preserve">x </w:t>
      </w:r>
      <w:r w:rsidRPr="00492541">
        <w:rPr>
          <w:rFonts w:ascii="Aptos" w:hAnsi="Aptos"/>
          <w:spacing w:val="-7"/>
        </w:rPr>
        <w:t>O</w:t>
      </w:r>
      <w:r w:rsidRPr="00492541">
        <w:rPr>
          <w:rFonts w:ascii="Aptos" w:hAnsi="Aptos"/>
          <w:spacing w:val="-5"/>
        </w:rPr>
        <w:t>ff</w:t>
      </w:r>
      <w:r w:rsidRPr="00492541">
        <w:rPr>
          <w:rFonts w:ascii="Aptos" w:hAnsi="Aptos"/>
          <w:spacing w:val="-7"/>
        </w:rPr>
        <w:t>ende</w:t>
      </w:r>
      <w:r w:rsidRPr="00492541">
        <w:rPr>
          <w:rFonts w:ascii="Aptos" w:hAnsi="Aptos"/>
        </w:rPr>
        <w:t>r R</w:t>
      </w:r>
      <w:r w:rsidRPr="00492541">
        <w:rPr>
          <w:rFonts w:ascii="Aptos" w:hAnsi="Aptos"/>
          <w:spacing w:val="-7"/>
        </w:rPr>
        <w:t>eg</w:t>
      </w:r>
      <w:r w:rsidRPr="00492541">
        <w:rPr>
          <w:rFonts w:ascii="Aptos" w:hAnsi="Aptos"/>
          <w:spacing w:val="-8"/>
        </w:rPr>
        <w:t>i</w:t>
      </w:r>
      <w:r w:rsidRPr="00492541">
        <w:rPr>
          <w:rFonts w:ascii="Aptos" w:hAnsi="Aptos"/>
          <w:spacing w:val="-5"/>
        </w:rPr>
        <w:t>st</w:t>
      </w:r>
      <w:r w:rsidRPr="00492541">
        <w:rPr>
          <w:rFonts w:ascii="Aptos" w:hAnsi="Aptos"/>
        </w:rPr>
        <w:t xml:space="preserve">ry </w:t>
      </w:r>
      <w:r w:rsidRPr="00492541">
        <w:rPr>
          <w:rFonts w:ascii="Aptos" w:hAnsi="Aptos"/>
          <w:spacing w:val="-8"/>
        </w:rPr>
        <w:t>w</w:t>
      </w:r>
      <w:r w:rsidRPr="00492541">
        <w:rPr>
          <w:rFonts w:ascii="Aptos" w:hAnsi="Aptos"/>
          <w:spacing w:val="-7"/>
        </w:rPr>
        <w:t>e</w:t>
      </w:r>
      <w:r w:rsidRPr="00492541">
        <w:rPr>
          <w:rFonts w:ascii="Aptos" w:hAnsi="Aptos"/>
        </w:rPr>
        <w:t xml:space="preserve">b </w:t>
      </w:r>
      <w:r w:rsidRPr="00492541">
        <w:rPr>
          <w:rFonts w:ascii="Aptos" w:hAnsi="Aptos"/>
          <w:spacing w:val="-7"/>
        </w:rPr>
        <w:t>ad</w:t>
      </w:r>
      <w:r w:rsidRPr="00492541">
        <w:rPr>
          <w:rFonts w:ascii="Aptos" w:hAnsi="Aptos"/>
          <w:spacing w:val="-4"/>
        </w:rPr>
        <w:t>d</w:t>
      </w:r>
      <w:r w:rsidRPr="00492541">
        <w:rPr>
          <w:rFonts w:ascii="Aptos" w:hAnsi="Aptos"/>
          <w:spacing w:val="-8"/>
        </w:rPr>
        <w:t>r</w:t>
      </w:r>
      <w:r w:rsidRPr="00492541">
        <w:rPr>
          <w:rFonts w:ascii="Aptos" w:hAnsi="Aptos"/>
          <w:spacing w:val="-4"/>
        </w:rPr>
        <w:t>e</w:t>
      </w:r>
      <w:r w:rsidRPr="00492541">
        <w:rPr>
          <w:rFonts w:ascii="Aptos" w:hAnsi="Aptos"/>
          <w:spacing w:val="-8"/>
        </w:rPr>
        <w:t>s</w:t>
      </w:r>
      <w:r w:rsidRPr="00492541">
        <w:rPr>
          <w:rFonts w:ascii="Aptos" w:hAnsi="Aptos"/>
        </w:rPr>
        <w:t xml:space="preserve">s is </w:t>
      </w:r>
      <w:hyperlink r:id="rId53">
        <w:r w:rsidRPr="00492541">
          <w:rPr>
            <w:rFonts w:ascii="Aptos" w:hAnsi="Aptos"/>
            <w:color w:val="0000FF"/>
            <w:spacing w:val="-7"/>
            <w:u w:val="single" w:color="0000FF"/>
          </w:rPr>
          <w:t>http:</w:t>
        </w:r>
        <w:r w:rsidRPr="00492541">
          <w:rPr>
            <w:rFonts w:ascii="Aptos" w:hAnsi="Aptos"/>
            <w:color w:val="0000FF"/>
            <w:spacing w:val="-5"/>
            <w:u w:val="single" w:color="0000FF"/>
          </w:rPr>
          <w:t>//</w:t>
        </w:r>
        <w:r w:rsidRPr="00492541">
          <w:rPr>
            <w:rFonts w:ascii="Aptos" w:hAnsi="Aptos"/>
            <w:color w:val="0000FF"/>
            <w:spacing w:val="-8"/>
            <w:u w:val="single" w:color="0000FF"/>
          </w:rPr>
          <w:t>w</w:t>
        </w:r>
        <w:r w:rsidRPr="00492541">
          <w:rPr>
            <w:rFonts w:ascii="Aptos" w:hAnsi="Aptos"/>
            <w:color w:val="0000FF"/>
            <w:u w:val="single" w:color="0000FF"/>
          </w:rPr>
          <w:t>w</w:t>
        </w:r>
        <w:r w:rsidRPr="00492541">
          <w:rPr>
            <w:rFonts w:ascii="Aptos" w:hAnsi="Aptos"/>
            <w:color w:val="0000FF"/>
            <w:spacing w:val="-8"/>
            <w:u w:val="single" w:color="0000FF"/>
          </w:rPr>
          <w:t>w</w:t>
        </w:r>
        <w:r w:rsidRPr="00492541">
          <w:rPr>
            <w:rFonts w:ascii="Aptos" w:hAnsi="Aptos"/>
            <w:color w:val="0000FF"/>
            <w:spacing w:val="-7"/>
            <w:u w:val="single" w:color="0000FF"/>
          </w:rPr>
          <w:t>.</w:t>
        </w:r>
        <w:r w:rsidRPr="00492541">
          <w:rPr>
            <w:rFonts w:ascii="Aptos" w:hAnsi="Aptos"/>
            <w:color w:val="0000FF"/>
            <w:spacing w:val="-4"/>
            <w:u w:val="single" w:color="0000FF"/>
          </w:rPr>
          <w:t>m</w:t>
        </w:r>
        <w:r w:rsidRPr="00492541">
          <w:rPr>
            <w:rFonts w:ascii="Aptos" w:hAnsi="Aptos"/>
            <w:color w:val="0000FF"/>
            <w:spacing w:val="-8"/>
            <w:u w:val="single" w:color="0000FF"/>
          </w:rPr>
          <w:t>i</w:t>
        </w:r>
        <w:r w:rsidRPr="00492541">
          <w:rPr>
            <w:rFonts w:ascii="Aptos" w:hAnsi="Aptos"/>
            <w:color w:val="0000FF"/>
            <w:spacing w:val="-7"/>
            <w:u w:val="single" w:color="0000FF"/>
          </w:rPr>
          <w:t>p</w:t>
        </w:r>
        <w:r w:rsidRPr="00492541">
          <w:rPr>
            <w:rFonts w:ascii="Aptos" w:hAnsi="Aptos"/>
            <w:color w:val="0000FF"/>
            <w:spacing w:val="-8"/>
            <w:u w:val="single" w:color="0000FF"/>
          </w:rPr>
          <w:t>s</w:t>
        </w:r>
        <w:r w:rsidRPr="00492541">
          <w:rPr>
            <w:rFonts w:ascii="Aptos" w:hAnsi="Aptos"/>
            <w:color w:val="0000FF"/>
            <w:spacing w:val="-4"/>
            <w:u w:val="single" w:color="0000FF"/>
          </w:rPr>
          <w:t>o</w:t>
        </w:r>
        <w:r w:rsidRPr="00492541">
          <w:rPr>
            <w:rFonts w:ascii="Aptos" w:hAnsi="Aptos"/>
            <w:color w:val="0000FF"/>
            <w:spacing w:val="-8"/>
            <w:u w:val="single" w:color="0000FF"/>
          </w:rPr>
          <w:t>r</w:t>
        </w:r>
        <w:r w:rsidRPr="00492541">
          <w:rPr>
            <w:rFonts w:ascii="Aptos" w:hAnsi="Aptos"/>
            <w:color w:val="0000FF"/>
            <w:spacing w:val="-5"/>
            <w:u w:val="single" w:color="0000FF"/>
          </w:rPr>
          <w:t>.</w:t>
        </w:r>
        <w:r w:rsidRPr="00492541">
          <w:rPr>
            <w:rFonts w:ascii="Aptos" w:hAnsi="Aptos"/>
            <w:color w:val="0000FF"/>
            <w:spacing w:val="-8"/>
            <w:u w:val="single" w:color="0000FF"/>
          </w:rPr>
          <w:t>s</w:t>
        </w:r>
        <w:r w:rsidRPr="00492541">
          <w:rPr>
            <w:rFonts w:ascii="Aptos" w:hAnsi="Aptos"/>
            <w:color w:val="0000FF"/>
            <w:spacing w:val="-7"/>
            <w:u w:val="single" w:color="0000FF"/>
          </w:rPr>
          <w:t>t</w:t>
        </w:r>
        <w:r w:rsidRPr="00492541">
          <w:rPr>
            <w:rFonts w:ascii="Aptos" w:hAnsi="Aptos"/>
            <w:color w:val="0000FF"/>
            <w:spacing w:val="-4"/>
            <w:u w:val="single" w:color="0000FF"/>
          </w:rPr>
          <w:t>a</w:t>
        </w:r>
        <w:r w:rsidRPr="00492541">
          <w:rPr>
            <w:rFonts w:ascii="Aptos" w:hAnsi="Aptos"/>
            <w:color w:val="0000FF"/>
            <w:spacing w:val="-7"/>
            <w:u w:val="single" w:color="0000FF"/>
          </w:rPr>
          <w:t>te</w:t>
        </w:r>
        <w:r w:rsidRPr="00492541">
          <w:rPr>
            <w:rFonts w:ascii="Aptos" w:hAnsi="Aptos"/>
            <w:color w:val="0000FF"/>
            <w:spacing w:val="-5"/>
            <w:u w:val="single" w:color="0000FF"/>
          </w:rPr>
          <w:t>.</w:t>
        </w:r>
        <w:r w:rsidRPr="00492541">
          <w:rPr>
            <w:rFonts w:ascii="Aptos" w:hAnsi="Aptos"/>
            <w:color w:val="0000FF"/>
            <w:u w:val="single" w:color="0000FF"/>
          </w:rPr>
          <w:t>m</w:t>
        </w:r>
        <w:r w:rsidRPr="00492541">
          <w:rPr>
            <w:rFonts w:ascii="Aptos" w:hAnsi="Aptos"/>
            <w:color w:val="0000FF"/>
            <w:spacing w:val="-8"/>
            <w:u w:val="single" w:color="0000FF"/>
          </w:rPr>
          <w:t>i</w:t>
        </w:r>
        <w:r w:rsidRPr="00492541">
          <w:rPr>
            <w:rFonts w:ascii="Aptos" w:hAnsi="Aptos"/>
            <w:color w:val="0000FF"/>
            <w:spacing w:val="-7"/>
            <w:u w:val="single" w:color="0000FF"/>
          </w:rPr>
          <w:t>.u</w:t>
        </w:r>
        <w:r w:rsidRPr="00492541">
          <w:rPr>
            <w:rFonts w:ascii="Aptos" w:hAnsi="Aptos"/>
            <w:color w:val="0000FF"/>
            <w:spacing w:val="-5"/>
            <w:u w:val="single" w:color="0000FF"/>
          </w:rPr>
          <w:t>s</w:t>
        </w:r>
      </w:hyperlink>
      <w:r w:rsidRPr="00492541">
        <w:rPr>
          <w:rFonts w:ascii="Aptos" w:hAnsi="Aptos"/>
          <w:color w:val="000000"/>
        </w:rPr>
        <w:t>.</w:t>
      </w:r>
    </w:p>
    <w:p w14:paraId="0B2B6FA8" w14:textId="77777777" w:rsidR="007C1892" w:rsidRPr="00492541" w:rsidRDefault="007C1892" w:rsidP="000223C8">
      <w:pPr>
        <w:pStyle w:val="ListParagraph"/>
        <w:numPr>
          <w:ilvl w:val="0"/>
          <w:numId w:val="46"/>
        </w:numPr>
        <w:spacing w:before="120" w:after="120" w:line="240" w:lineRule="auto"/>
        <w:contextualSpacing w:val="0"/>
        <w:rPr>
          <w:rFonts w:ascii="Aptos" w:hAnsi="Aptos"/>
        </w:rPr>
      </w:pPr>
      <w:r w:rsidRPr="00492541">
        <w:rPr>
          <w:rFonts w:ascii="Aptos" w:hAnsi="Aptos"/>
        </w:rPr>
        <w:t>T</w:t>
      </w:r>
      <w:r w:rsidRPr="00492541">
        <w:rPr>
          <w:rFonts w:ascii="Aptos" w:hAnsi="Aptos"/>
          <w:spacing w:val="-7"/>
        </w:rPr>
        <w:t>h</w:t>
      </w:r>
      <w:r w:rsidRPr="00492541">
        <w:rPr>
          <w:rFonts w:ascii="Aptos" w:hAnsi="Aptos"/>
        </w:rPr>
        <w:t xml:space="preserve">e </w:t>
      </w:r>
      <w:r w:rsidRPr="00492541">
        <w:rPr>
          <w:rFonts w:ascii="Aptos" w:hAnsi="Aptos"/>
          <w:spacing w:val="-8"/>
        </w:rPr>
        <w:t>N</w:t>
      </w:r>
      <w:r w:rsidRPr="00492541">
        <w:rPr>
          <w:rFonts w:ascii="Aptos" w:hAnsi="Aptos"/>
          <w:spacing w:val="-7"/>
        </w:rPr>
        <w:t>a</w:t>
      </w:r>
      <w:r w:rsidRPr="00492541">
        <w:rPr>
          <w:rFonts w:ascii="Aptos" w:hAnsi="Aptos"/>
          <w:spacing w:val="-5"/>
        </w:rPr>
        <w:t>t</w:t>
      </w:r>
      <w:r w:rsidRPr="00492541">
        <w:rPr>
          <w:rFonts w:ascii="Aptos" w:hAnsi="Aptos"/>
          <w:spacing w:val="-8"/>
        </w:rPr>
        <w:t>i</w:t>
      </w:r>
      <w:r w:rsidRPr="00492541">
        <w:rPr>
          <w:rFonts w:ascii="Aptos" w:hAnsi="Aptos"/>
          <w:spacing w:val="-7"/>
        </w:rPr>
        <w:t>on</w:t>
      </w:r>
      <w:r w:rsidRPr="00492541">
        <w:rPr>
          <w:rFonts w:ascii="Aptos" w:hAnsi="Aptos"/>
          <w:spacing w:val="-4"/>
        </w:rPr>
        <w:t>a</w:t>
      </w:r>
      <w:r w:rsidRPr="00492541">
        <w:rPr>
          <w:rFonts w:ascii="Aptos" w:hAnsi="Aptos"/>
        </w:rPr>
        <w:t>l S</w:t>
      </w:r>
      <w:r w:rsidRPr="00492541">
        <w:rPr>
          <w:rFonts w:ascii="Aptos" w:hAnsi="Aptos"/>
          <w:spacing w:val="-4"/>
        </w:rPr>
        <w:t>e</w:t>
      </w:r>
      <w:r w:rsidRPr="00492541">
        <w:rPr>
          <w:rFonts w:ascii="Aptos" w:hAnsi="Aptos"/>
        </w:rPr>
        <w:t xml:space="preserve">x </w:t>
      </w:r>
      <w:r w:rsidRPr="00492541">
        <w:rPr>
          <w:rFonts w:ascii="Aptos" w:hAnsi="Aptos"/>
          <w:spacing w:val="-7"/>
        </w:rPr>
        <w:t>O</w:t>
      </w:r>
      <w:r w:rsidRPr="00492541">
        <w:rPr>
          <w:rFonts w:ascii="Aptos" w:hAnsi="Aptos"/>
          <w:spacing w:val="-5"/>
        </w:rPr>
        <w:t>ff</w:t>
      </w:r>
      <w:r w:rsidRPr="00492541">
        <w:rPr>
          <w:rFonts w:ascii="Aptos" w:hAnsi="Aptos"/>
          <w:spacing w:val="-7"/>
        </w:rPr>
        <w:t>ende</w:t>
      </w:r>
      <w:r w:rsidRPr="00492541">
        <w:rPr>
          <w:rFonts w:ascii="Aptos" w:hAnsi="Aptos"/>
        </w:rPr>
        <w:t xml:space="preserve">r </w:t>
      </w:r>
      <w:r w:rsidRPr="00492541">
        <w:rPr>
          <w:rFonts w:ascii="Aptos" w:hAnsi="Aptos"/>
          <w:spacing w:val="-7"/>
        </w:rPr>
        <w:t>Pu</w:t>
      </w:r>
      <w:r w:rsidRPr="00492541">
        <w:rPr>
          <w:rFonts w:ascii="Aptos" w:hAnsi="Aptos"/>
          <w:spacing w:val="-4"/>
        </w:rPr>
        <w:t>b</w:t>
      </w:r>
      <w:r w:rsidRPr="00492541">
        <w:rPr>
          <w:rFonts w:ascii="Aptos" w:hAnsi="Aptos"/>
          <w:spacing w:val="-8"/>
        </w:rPr>
        <w:t>l</w:t>
      </w:r>
      <w:r w:rsidRPr="00492541">
        <w:rPr>
          <w:rFonts w:ascii="Aptos" w:hAnsi="Aptos"/>
        </w:rPr>
        <w:t xml:space="preserve">ic </w:t>
      </w:r>
      <w:r w:rsidRPr="00492541">
        <w:rPr>
          <w:rFonts w:ascii="Aptos" w:hAnsi="Aptos"/>
          <w:spacing w:val="1"/>
        </w:rPr>
        <w:t>W</w:t>
      </w:r>
      <w:r w:rsidRPr="00492541">
        <w:rPr>
          <w:rFonts w:ascii="Aptos" w:hAnsi="Aptos"/>
          <w:spacing w:val="-7"/>
        </w:rPr>
        <w:t>eb</w:t>
      </w:r>
      <w:r w:rsidRPr="00492541">
        <w:rPr>
          <w:rFonts w:ascii="Aptos" w:hAnsi="Aptos"/>
          <w:spacing w:val="-8"/>
        </w:rPr>
        <w:t>si</w:t>
      </w:r>
      <w:r w:rsidRPr="00492541">
        <w:rPr>
          <w:rFonts w:ascii="Aptos" w:hAnsi="Aptos"/>
          <w:spacing w:val="-7"/>
        </w:rPr>
        <w:t>t</w:t>
      </w:r>
      <w:r w:rsidRPr="00492541">
        <w:rPr>
          <w:rFonts w:ascii="Aptos" w:hAnsi="Aptos"/>
        </w:rPr>
        <w:t xml:space="preserve">e </w:t>
      </w:r>
      <w:r w:rsidRPr="00492541">
        <w:rPr>
          <w:rFonts w:ascii="Aptos" w:hAnsi="Aptos"/>
          <w:spacing w:val="-7"/>
        </w:rPr>
        <w:t>a</w:t>
      </w:r>
      <w:r w:rsidRPr="00492541">
        <w:rPr>
          <w:rFonts w:ascii="Aptos" w:hAnsi="Aptos"/>
          <w:spacing w:val="-4"/>
        </w:rPr>
        <w:t>d</w:t>
      </w:r>
      <w:r w:rsidRPr="00492541">
        <w:rPr>
          <w:rFonts w:ascii="Aptos" w:hAnsi="Aptos"/>
          <w:spacing w:val="-7"/>
        </w:rPr>
        <w:t>d</w:t>
      </w:r>
      <w:r w:rsidRPr="00492541">
        <w:rPr>
          <w:rFonts w:ascii="Aptos" w:hAnsi="Aptos"/>
          <w:spacing w:val="-8"/>
        </w:rPr>
        <w:t>r</w:t>
      </w:r>
      <w:r w:rsidRPr="00492541">
        <w:rPr>
          <w:rFonts w:ascii="Aptos" w:hAnsi="Aptos"/>
          <w:spacing w:val="-4"/>
        </w:rPr>
        <w:t>e</w:t>
      </w:r>
      <w:r w:rsidRPr="00492541">
        <w:rPr>
          <w:rFonts w:ascii="Aptos" w:hAnsi="Aptos"/>
          <w:spacing w:val="-8"/>
        </w:rPr>
        <w:t>s</w:t>
      </w:r>
      <w:r w:rsidRPr="00492541">
        <w:rPr>
          <w:rFonts w:ascii="Aptos" w:hAnsi="Aptos"/>
        </w:rPr>
        <w:t xml:space="preserve">s </w:t>
      </w:r>
      <w:r w:rsidRPr="00492541">
        <w:rPr>
          <w:rFonts w:ascii="Aptos" w:hAnsi="Aptos"/>
          <w:spacing w:val="-8"/>
        </w:rPr>
        <w:t>i</w:t>
      </w:r>
      <w:r w:rsidRPr="00492541">
        <w:rPr>
          <w:rFonts w:ascii="Aptos" w:hAnsi="Aptos"/>
        </w:rPr>
        <w:t xml:space="preserve">s </w:t>
      </w:r>
      <w:hyperlink r:id="rId54">
        <w:r w:rsidRPr="00492541">
          <w:rPr>
            <w:rFonts w:ascii="Aptos" w:hAnsi="Aptos"/>
            <w:color w:val="0000FF"/>
            <w:spacing w:val="-7"/>
            <w:u w:val="single" w:color="0000FF"/>
          </w:rPr>
          <w:t>http:</w:t>
        </w:r>
        <w:r w:rsidRPr="00492541">
          <w:rPr>
            <w:rFonts w:ascii="Aptos" w:hAnsi="Aptos"/>
            <w:color w:val="0000FF"/>
            <w:spacing w:val="-5"/>
            <w:u w:val="single" w:color="0000FF"/>
          </w:rPr>
          <w:t>//</w:t>
        </w:r>
        <w:r w:rsidRPr="00492541">
          <w:rPr>
            <w:rFonts w:ascii="Aptos" w:hAnsi="Aptos"/>
            <w:color w:val="0000FF"/>
            <w:spacing w:val="-8"/>
            <w:u w:val="single" w:color="0000FF"/>
          </w:rPr>
          <w:t>w</w:t>
        </w:r>
        <w:r w:rsidRPr="00492541">
          <w:rPr>
            <w:rFonts w:ascii="Aptos" w:hAnsi="Aptos"/>
            <w:color w:val="0000FF"/>
            <w:u w:val="single" w:color="0000FF"/>
          </w:rPr>
          <w:t>w</w:t>
        </w:r>
        <w:r w:rsidRPr="00492541">
          <w:rPr>
            <w:rFonts w:ascii="Aptos" w:hAnsi="Aptos"/>
            <w:color w:val="0000FF"/>
            <w:spacing w:val="-8"/>
            <w:u w:val="single" w:color="0000FF"/>
          </w:rPr>
          <w:t>w</w:t>
        </w:r>
        <w:r w:rsidRPr="00492541">
          <w:rPr>
            <w:rFonts w:ascii="Aptos" w:hAnsi="Aptos"/>
            <w:color w:val="0000FF"/>
            <w:spacing w:val="-7"/>
            <w:u w:val="single" w:color="0000FF"/>
          </w:rPr>
          <w:t>.</w:t>
        </w:r>
        <w:r w:rsidRPr="00492541">
          <w:rPr>
            <w:rFonts w:ascii="Aptos" w:hAnsi="Aptos"/>
            <w:color w:val="0000FF"/>
            <w:spacing w:val="-4"/>
            <w:u w:val="single" w:color="0000FF"/>
          </w:rPr>
          <w:t>n</w:t>
        </w:r>
        <w:r w:rsidRPr="00492541">
          <w:rPr>
            <w:rFonts w:ascii="Aptos" w:hAnsi="Aptos"/>
            <w:color w:val="0000FF"/>
            <w:spacing w:val="-8"/>
            <w:u w:val="single" w:color="0000FF"/>
          </w:rPr>
          <w:t>s</w:t>
        </w:r>
        <w:r w:rsidRPr="00492541">
          <w:rPr>
            <w:rFonts w:ascii="Aptos" w:hAnsi="Aptos"/>
            <w:color w:val="0000FF"/>
            <w:spacing w:val="-7"/>
            <w:u w:val="single" w:color="0000FF"/>
          </w:rPr>
          <w:t>o</w:t>
        </w:r>
        <w:r w:rsidRPr="00492541">
          <w:rPr>
            <w:rFonts w:ascii="Aptos" w:hAnsi="Aptos"/>
            <w:color w:val="0000FF"/>
            <w:spacing w:val="-4"/>
            <w:u w:val="single" w:color="0000FF"/>
          </w:rPr>
          <w:t>p</w:t>
        </w:r>
        <w:r w:rsidRPr="00492541">
          <w:rPr>
            <w:rFonts w:ascii="Aptos" w:hAnsi="Aptos"/>
            <w:color w:val="0000FF"/>
            <w:spacing w:val="-8"/>
            <w:u w:val="single" w:color="0000FF"/>
          </w:rPr>
          <w:t>w</w:t>
        </w:r>
        <w:r w:rsidRPr="00492541">
          <w:rPr>
            <w:rFonts w:ascii="Aptos" w:hAnsi="Aptos"/>
            <w:color w:val="0000FF"/>
            <w:spacing w:val="-5"/>
            <w:u w:val="single" w:color="0000FF"/>
          </w:rPr>
          <w:t>.</w:t>
        </w:r>
        <w:r w:rsidRPr="00492541">
          <w:rPr>
            <w:rFonts w:ascii="Aptos" w:hAnsi="Aptos"/>
            <w:color w:val="0000FF"/>
            <w:spacing w:val="-9"/>
            <w:u w:val="single" w:color="0000FF"/>
          </w:rPr>
          <w:t>g</w:t>
        </w:r>
        <w:r w:rsidRPr="00492541">
          <w:rPr>
            <w:rFonts w:ascii="Aptos" w:hAnsi="Aptos"/>
            <w:color w:val="0000FF"/>
            <w:spacing w:val="-4"/>
            <w:u w:val="single" w:color="0000FF"/>
          </w:rPr>
          <w:t>o</w:t>
        </w:r>
        <w:r w:rsidRPr="00492541">
          <w:rPr>
            <w:rFonts w:ascii="Aptos" w:hAnsi="Aptos"/>
            <w:color w:val="0000FF"/>
            <w:spacing w:val="-7"/>
            <w:u w:val="single" w:color="0000FF"/>
          </w:rPr>
          <w:t>v</w:t>
        </w:r>
      </w:hyperlink>
      <w:r w:rsidRPr="00492541">
        <w:rPr>
          <w:rFonts w:ascii="Aptos" w:hAnsi="Aptos"/>
          <w:color w:val="000000"/>
        </w:rPr>
        <w:t>.</w:t>
      </w:r>
    </w:p>
    <w:p w14:paraId="1C6728B9" w14:textId="77777777" w:rsidR="007C1892" w:rsidRPr="00492541" w:rsidRDefault="007C1892" w:rsidP="008E5701">
      <w:pPr>
        <w:pStyle w:val="ListParagraph"/>
        <w:widowControl w:val="0"/>
        <w:numPr>
          <w:ilvl w:val="0"/>
          <w:numId w:val="49"/>
        </w:numPr>
        <w:spacing w:before="120" w:after="120" w:line="240" w:lineRule="auto"/>
        <w:ind w:left="720" w:hanging="450"/>
        <w:rPr>
          <w:rFonts w:ascii="Aptos" w:hAnsi="Aptos"/>
        </w:rPr>
      </w:pPr>
      <w:r w:rsidRPr="00492541">
        <w:rPr>
          <w:rFonts w:ascii="Aptos" w:hAnsi="Aptos"/>
        </w:rPr>
        <w:t xml:space="preserve">A </w:t>
      </w:r>
      <w:r w:rsidRPr="00492541">
        <w:rPr>
          <w:rFonts w:ascii="Aptos" w:hAnsi="Aptos"/>
          <w:spacing w:val="-8"/>
        </w:rPr>
        <w:t>C</w:t>
      </w:r>
      <w:r w:rsidRPr="00492541">
        <w:rPr>
          <w:rFonts w:ascii="Aptos" w:hAnsi="Aptos"/>
          <w:spacing w:val="-7"/>
        </w:rPr>
        <w:t>e</w:t>
      </w:r>
      <w:r w:rsidRPr="00492541">
        <w:rPr>
          <w:rFonts w:ascii="Aptos" w:hAnsi="Aptos"/>
          <w:spacing w:val="-4"/>
        </w:rPr>
        <w:t>n</w:t>
      </w:r>
      <w:r w:rsidRPr="00492541">
        <w:rPr>
          <w:rFonts w:ascii="Aptos" w:hAnsi="Aptos"/>
          <w:spacing w:val="-7"/>
        </w:rPr>
        <w:t>t</w:t>
      </w:r>
      <w:r w:rsidRPr="00492541">
        <w:rPr>
          <w:rFonts w:ascii="Aptos" w:hAnsi="Aptos"/>
        </w:rPr>
        <w:t>r</w:t>
      </w:r>
      <w:r w:rsidRPr="00492541">
        <w:rPr>
          <w:rFonts w:ascii="Aptos" w:hAnsi="Aptos"/>
          <w:spacing w:val="-7"/>
        </w:rPr>
        <w:t>a</w:t>
      </w:r>
      <w:r w:rsidRPr="00492541">
        <w:rPr>
          <w:rFonts w:ascii="Aptos" w:hAnsi="Aptos"/>
        </w:rPr>
        <w:t>l</w:t>
      </w:r>
      <w:r w:rsidRPr="00492541">
        <w:rPr>
          <w:rFonts w:ascii="Aptos" w:hAnsi="Aptos"/>
          <w:spacing w:val="-12"/>
        </w:rPr>
        <w:t xml:space="preserve"> </w:t>
      </w:r>
      <w:r w:rsidRPr="00492541">
        <w:rPr>
          <w:rFonts w:ascii="Aptos" w:hAnsi="Aptos"/>
          <w:spacing w:val="-8"/>
        </w:rPr>
        <w:t>R</w:t>
      </w:r>
      <w:r w:rsidRPr="00492541">
        <w:rPr>
          <w:rFonts w:ascii="Aptos" w:hAnsi="Aptos"/>
          <w:spacing w:val="-4"/>
        </w:rPr>
        <w:t>e</w:t>
      </w:r>
      <w:r w:rsidRPr="00492541">
        <w:rPr>
          <w:rFonts w:ascii="Aptos" w:hAnsi="Aptos"/>
          <w:spacing w:val="-7"/>
        </w:rPr>
        <w:t>g</w:t>
      </w:r>
      <w:r w:rsidRPr="00492541">
        <w:rPr>
          <w:rFonts w:ascii="Aptos" w:hAnsi="Aptos"/>
        </w:rPr>
        <w:t>i</w:t>
      </w:r>
      <w:r w:rsidRPr="00492541">
        <w:rPr>
          <w:rFonts w:ascii="Aptos" w:hAnsi="Aptos"/>
          <w:spacing w:val="-8"/>
        </w:rPr>
        <w:t>s</w:t>
      </w:r>
      <w:r w:rsidRPr="00492541">
        <w:rPr>
          <w:rFonts w:ascii="Aptos" w:hAnsi="Aptos"/>
          <w:spacing w:val="-5"/>
        </w:rPr>
        <w:t>t</w:t>
      </w:r>
      <w:r w:rsidRPr="00492541">
        <w:rPr>
          <w:rFonts w:ascii="Aptos" w:hAnsi="Aptos"/>
        </w:rPr>
        <w:t>ry</w:t>
      </w:r>
      <w:r w:rsidRPr="00492541">
        <w:rPr>
          <w:rFonts w:ascii="Aptos" w:hAnsi="Aptos"/>
          <w:spacing w:val="-14"/>
        </w:rPr>
        <w:t xml:space="preserve"> </w:t>
      </w:r>
      <w:r w:rsidRPr="00492541">
        <w:rPr>
          <w:rFonts w:ascii="Aptos" w:hAnsi="Aptos"/>
        </w:rPr>
        <w:t>(CR)</w:t>
      </w:r>
      <w:r w:rsidRPr="00492541">
        <w:rPr>
          <w:rFonts w:ascii="Aptos" w:hAnsi="Aptos"/>
          <w:spacing w:val="-15"/>
        </w:rPr>
        <w:t xml:space="preserve"> </w:t>
      </w:r>
      <w:r w:rsidRPr="00492541">
        <w:rPr>
          <w:rFonts w:ascii="Aptos" w:hAnsi="Aptos"/>
          <w:spacing w:val="-5"/>
        </w:rPr>
        <w:t>c</w:t>
      </w:r>
      <w:r w:rsidRPr="00492541">
        <w:rPr>
          <w:rFonts w:ascii="Aptos" w:hAnsi="Aptos"/>
          <w:spacing w:val="-7"/>
        </w:rPr>
        <w:t>he</w:t>
      </w:r>
      <w:r w:rsidRPr="00492541">
        <w:rPr>
          <w:rFonts w:ascii="Aptos" w:hAnsi="Aptos"/>
          <w:spacing w:val="-5"/>
        </w:rPr>
        <w:t>c</w:t>
      </w:r>
      <w:r w:rsidRPr="00492541">
        <w:rPr>
          <w:rFonts w:ascii="Aptos" w:hAnsi="Aptos"/>
          <w:spacing w:val="-8"/>
        </w:rPr>
        <w:t>k</w:t>
      </w:r>
      <w:r w:rsidRPr="00492541">
        <w:rPr>
          <w:rFonts w:ascii="Aptos" w:hAnsi="Aptos"/>
        </w:rPr>
        <w:t>.</w:t>
      </w:r>
    </w:p>
    <w:p w14:paraId="3C91FD84" w14:textId="77777777" w:rsidR="007C1892" w:rsidRPr="00492541" w:rsidRDefault="007C1892" w:rsidP="007C1892">
      <w:pPr>
        <w:spacing w:before="120" w:after="120" w:line="240" w:lineRule="auto"/>
        <w:ind w:left="648"/>
        <w:rPr>
          <w:rFonts w:cs="Arial"/>
          <w:color w:val="1F497D"/>
        </w:rPr>
      </w:pPr>
      <w:r w:rsidRPr="00492541">
        <w:rPr>
          <w:rFonts w:cs="Arial"/>
          <w:spacing w:val="-7"/>
        </w:rPr>
        <w:t>In</w:t>
      </w:r>
      <w:r w:rsidRPr="00492541">
        <w:rPr>
          <w:rFonts w:cs="Arial"/>
          <w:spacing w:val="-5"/>
        </w:rPr>
        <w:t>f</w:t>
      </w:r>
      <w:r w:rsidRPr="00492541">
        <w:rPr>
          <w:rFonts w:cs="Arial"/>
          <w:spacing w:val="-7"/>
        </w:rPr>
        <w:t>o</w:t>
      </w:r>
      <w:r w:rsidRPr="00492541">
        <w:rPr>
          <w:rFonts w:cs="Arial"/>
          <w:spacing w:val="-8"/>
        </w:rPr>
        <w:t>r</w:t>
      </w:r>
      <w:r w:rsidRPr="00492541">
        <w:rPr>
          <w:rFonts w:cs="Arial"/>
        </w:rPr>
        <w:t>m</w:t>
      </w:r>
      <w:r w:rsidRPr="00492541">
        <w:rPr>
          <w:rFonts w:cs="Arial"/>
          <w:spacing w:val="-7"/>
        </w:rPr>
        <w:t>a</w:t>
      </w:r>
      <w:r w:rsidRPr="00492541">
        <w:rPr>
          <w:rFonts w:cs="Arial"/>
          <w:spacing w:val="-5"/>
        </w:rPr>
        <w:t>t</w:t>
      </w:r>
      <w:r w:rsidRPr="00492541">
        <w:rPr>
          <w:rFonts w:cs="Arial"/>
          <w:spacing w:val="-8"/>
        </w:rPr>
        <w:t>i</w:t>
      </w:r>
      <w:r w:rsidRPr="00492541">
        <w:rPr>
          <w:rFonts w:cs="Arial"/>
          <w:spacing w:val="-7"/>
        </w:rPr>
        <w:t>o</w:t>
      </w:r>
      <w:r w:rsidRPr="00492541">
        <w:rPr>
          <w:rFonts w:cs="Arial"/>
        </w:rPr>
        <w:t>n</w:t>
      </w:r>
      <w:r w:rsidRPr="00492541">
        <w:rPr>
          <w:rFonts w:cs="Arial"/>
          <w:spacing w:val="1"/>
        </w:rPr>
        <w:t xml:space="preserve"> </w:t>
      </w:r>
      <w:r w:rsidRPr="00492541">
        <w:rPr>
          <w:rFonts w:cs="Arial"/>
          <w:spacing w:val="-4"/>
        </w:rPr>
        <w:t>a</w:t>
      </w:r>
      <w:r w:rsidRPr="00492541">
        <w:rPr>
          <w:rFonts w:cs="Arial"/>
          <w:spacing w:val="-7"/>
        </w:rPr>
        <w:t>bou</w:t>
      </w:r>
      <w:r w:rsidRPr="00492541">
        <w:rPr>
          <w:rFonts w:cs="Arial"/>
        </w:rPr>
        <w:t>t</w:t>
      </w:r>
      <w:r w:rsidRPr="00492541">
        <w:rPr>
          <w:rFonts w:cs="Arial"/>
          <w:spacing w:val="3"/>
        </w:rPr>
        <w:t xml:space="preserve"> </w:t>
      </w:r>
      <w:r w:rsidRPr="00492541">
        <w:rPr>
          <w:rFonts w:cs="Arial"/>
        </w:rPr>
        <w:t>CR</w:t>
      </w:r>
      <w:r w:rsidRPr="00492541">
        <w:rPr>
          <w:rFonts w:cs="Arial"/>
          <w:spacing w:val="2"/>
        </w:rPr>
        <w:t xml:space="preserve"> </w:t>
      </w:r>
      <w:r w:rsidRPr="00492541">
        <w:rPr>
          <w:rFonts w:cs="Arial"/>
          <w:spacing w:val="-5"/>
        </w:rPr>
        <w:t>c</w:t>
      </w:r>
      <w:r w:rsidRPr="00492541">
        <w:rPr>
          <w:rFonts w:cs="Arial"/>
          <w:spacing w:val="-7"/>
        </w:rPr>
        <w:t>a</w:t>
      </w:r>
      <w:r w:rsidRPr="00492541">
        <w:rPr>
          <w:rFonts w:cs="Arial"/>
        </w:rPr>
        <w:t>n</w:t>
      </w:r>
      <w:r w:rsidRPr="00492541">
        <w:rPr>
          <w:rFonts w:cs="Arial"/>
          <w:spacing w:val="1"/>
        </w:rPr>
        <w:t xml:space="preserve"> </w:t>
      </w:r>
      <w:r w:rsidRPr="00492541">
        <w:rPr>
          <w:rFonts w:cs="Arial"/>
          <w:spacing w:val="-7"/>
        </w:rPr>
        <w:t>b</w:t>
      </w:r>
      <w:r w:rsidRPr="00492541">
        <w:rPr>
          <w:rFonts w:cs="Arial"/>
        </w:rPr>
        <w:t>e</w:t>
      </w:r>
      <w:r w:rsidRPr="00492541">
        <w:rPr>
          <w:rFonts w:cs="Arial"/>
          <w:spacing w:val="1"/>
        </w:rPr>
        <w:t xml:space="preserve"> </w:t>
      </w:r>
      <w:r w:rsidRPr="00492541">
        <w:rPr>
          <w:rFonts w:cs="Arial"/>
          <w:spacing w:val="-5"/>
        </w:rPr>
        <w:t>f</w:t>
      </w:r>
      <w:r w:rsidRPr="00492541">
        <w:rPr>
          <w:rFonts w:cs="Arial"/>
          <w:spacing w:val="-7"/>
        </w:rPr>
        <w:t>oun</w:t>
      </w:r>
      <w:r w:rsidRPr="00492541">
        <w:rPr>
          <w:rFonts w:cs="Arial"/>
        </w:rPr>
        <w:t>d</w:t>
      </w:r>
      <w:r w:rsidRPr="00492541">
        <w:rPr>
          <w:rFonts w:cs="Arial"/>
          <w:spacing w:val="3"/>
        </w:rPr>
        <w:t xml:space="preserve"> </w:t>
      </w:r>
      <w:r w:rsidRPr="00492541">
        <w:rPr>
          <w:rFonts w:cs="Arial"/>
          <w:spacing w:val="-7"/>
        </w:rPr>
        <w:t>a</w:t>
      </w:r>
      <w:r w:rsidRPr="00492541">
        <w:rPr>
          <w:rFonts w:cs="Arial"/>
        </w:rPr>
        <w:t>t</w:t>
      </w:r>
      <w:r w:rsidRPr="00492541">
        <w:rPr>
          <w:rFonts w:cs="Arial"/>
          <w:spacing w:val="5"/>
        </w:rPr>
        <w:t xml:space="preserve"> </w:t>
      </w:r>
      <w:hyperlink r:id="rId55" w:history="1">
        <w:r w:rsidRPr="00492541">
          <w:rPr>
            <w:rFonts w:cs="Arial"/>
            <w:color w:val="0563C1" w:themeColor="hyperlink"/>
            <w:u w:val="single"/>
          </w:rPr>
          <w:t>http://www.michigan.gov/mdhhs/0,5885,7-339-73971_7119_50648_48330-180331--,00.html</w:t>
        </w:r>
      </w:hyperlink>
    </w:p>
    <w:p w14:paraId="47B78403" w14:textId="77777777" w:rsidR="007C1892" w:rsidRPr="00492541" w:rsidRDefault="007C1892" w:rsidP="008E5701">
      <w:pPr>
        <w:pStyle w:val="ListParagraph"/>
        <w:numPr>
          <w:ilvl w:val="0"/>
          <w:numId w:val="49"/>
        </w:numPr>
        <w:spacing w:before="120" w:after="120" w:line="240" w:lineRule="auto"/>
        <w:ind w:left="720" w:hanging="450"/>
        <w:rPr>
          <w:rFonts w:ascii="Aptos" w:hAnsi="Aptos" w:cs="Arial"/>
        </w:rPr>
      </w:pPr>
      <w:r w:rsidRPr="00492541">
        <w:rPr>
          <w:rFonts w:ascii="Aptos" w:hAnsi="Aptos" w:cs="Arial"/>
        </w:rPr>
        <w:t xml:space="preserve">A Children’s Protective Services confirmed case background check. </w:t>
      </w:r>
    </w:p>
    <w:p w14:paraId="66503B28" w14:textId="77777777" w:rsidR="007C1892" w:rsidRPr="00492541" w:rsidRDefault="007C1892" w:rsidP="000223C8">
      <w:pPr>
        <w:pStyle w:val="ListParagraph"/>
        <w:numPr>
          <w:ilvl w:val="0"/>
          <w:numId w:val="47"/>
        </w:numPr>
        <w:spacing w:before="120" w:after="120" w:line="240" w:lineRule="auto"/>
        <w:rPr>
          <w:rFonts w:ascii="Aptos" w:hAnsi="Aptos" w:cs="Arial"/>
        </w:rPr>
      </w:pPr>
      <w:bookmarkStart w:id="71" w:name="_Hlk121894224"/>
      <w:r w:rsidRPr="00492541">
        <w:rPr>
          <w:rFonts w:ascii="Aptos" w:hAnsi="Aptos" w:cs="Arial"/>
        </w:rPr>
        <w:t xml:space="preserve">A clearance must be completed prior to the hiring of an individual to provide services within this contract. Prior to hire, the Contractor must submit a request to clear any new employee, subcontractor, subcontractor employee utilizing the CWL-4624 form. This form must be submitted to </w:t>
      </w:r>
      <w:hyperlink r:id="rId56" w:history="1">
        <w:r w:rsidRPr="00492541">
          <w:rPr>
            <w:rFonts w:ascii="Aptos" w:hAnsi="Aptos" w:cs="Arial"/>
            <w:color w:val="0563C1" w:themeColor="hyperlink"/>
            <w:u w:val="single"/>
          </w:rPr>
          <w:t>MDHHS-LASO-DCWL@michigan.gov</w:t>
        </w:r>
      </w:hyperlink>
      <w:r w:rsidRPr="00492541">
        <w:rPr>
          <w:rFonts w:ascii="Aptos" w:hAnsi="Aptos" w:cs="Arial"/>
        </w:rPr>
        <w:t>. The results of the clearance will be returned to the Contractor.</w:t>
      </w:r>
    </w:p>
    <w:p w14:paraId="2EFA6618" w14:textId="77777777" w:rsidR="007C1892" w:rsidRPr="00492541" w:rsidRDefault="007C1892" w:rsidP="000223C8">
      <w:pPr>
        <w:pStyle w:val="ListParagraph"/>
        <w:numPr>
          <w:ilvl w:val="0"/>
          <w:numId w:val="47"/>
        </w:numPr>
        <w:spacing w:before="120" w:after="120" w:line="240" w:lineRule="auto"/>
        <w:contextualSpacing w:val="0"/>
        <w:rPr>
          <w:rFonts w:ascii="Aptos" w:hAnsi="Aptos" w:cs="Arial"/>
        </w:rPr>
      </w:pPr>
      <w:r w:rsidRPr="00492541">
        <w:rPr>
          <w:rFonts w:ascii="Aptos" w:hAnsi="Aptos"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w:t>
      </w:r>
      <w:r w:rsidRPr="00492541">
        <w:rPr>
          <w:rFonts w:ascii="Aptos" w:hAnsi="Aptos" w:cs="Arial"/>
        </w:rPr>
        <w:lastRenderedPageBreak/>
        <w:t>employee’s name was placed on the Central Registry. The Contractor must notify MDHHS, in writing, of the confirmed case within one business day.</w:t>
      </w:r>
    </w:p>
    <w:p w14:paraId="572B6429" w14:textId="77777777" w:rsidR="007C1892" w:rsidRPr="00492541" w:rsidRDefault="007C1892" w:rsidP="000223C8">
      <w:pPr>
        <w:pStyle w:val="ListParagraph"/>
        <w:numPr>
          <w:ilvl w:val="0"/>
          <w:numId w:val="47"/>
        </w:numPr>
        <w:spacing w:before="120" w:after="120" w:line="240" w:lineRule="auto"/>
        <w:contextualSpacing w:val="0"/>
        <w:rPr>
          <w:rFonts w:ascii="Aptos" w:hAnsi="Aptos" w:cs="Arial"/>
        </w:rPr>
      </w:pPr>
      <w:r w:rsidRPr="00492541">
        <w:rPr>
          <w:rFonts w:ascii="Aptos" w:hAnsi="Aptos" w:cs="Arial"/>
        </w:rPr>
        <w:t xml:space="preserve">The Contractor must ensure the policies are implemented for the agency pertaining to adherence to the Central Registry changes. The policies at minimum must include the following provisions: </w:t>
      </w:r>
    </w:p>
    <w:p w14:paraId="36AE50A3" w14:textId="77777777" w:rsidR="007C1892" w:rsidRPr="00492541" w:rsidRDefault="007C1892" w:rsidP="000223C8">
      <w:pPr>
        <w:pStyle w:val="ListParagraph"/>
        <w:numPr>
          <w:ilvl w:val="0"/>
          <w:numId w:val="48"/>
        </w:numPr>
        <w:spacing w:before="120" w:after="120" w:line="240" w:lineRule="auto"/>
        <w:ind w:left="1350" w:hanging="90"/>
        <w:rPr>
          <w:rFonts w:ascii="Aptos" w:hAnsi="Aptos" w:cs="Arial"/>
        </w:rPr>
      </w:pPr>
      <w:r w:rsidRPr="00492541">
        <w:rPr>
          <w:rFonts w:ascii="Aptos" w:hAnsi="Aptos" w:cs="Arial"/>
        </w:rPr>
        <w:t xml:space="preserve">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58584B97" w14:textId="77777777" w:rsidR="007C1892" w:rsidRPr="00492541" w:rsidRDefault="007C1892" w:rsidP="000223C8">
      <w:pPr>
        <w:pStyle w:val="ListParagraph"/>
        <w:numPr>
          <w:ilvl w:val="0"/>
          <w:numId w:val="48"/>
        </w:numPr>
        <w:spacing w:before="120" w:after="120" w:line="240" w:lineRule="auto"/>
        <w:ind w:left="1350" w:hanging="90"/>
        <w:contextualSpacing w:val="0"/>
        <w:rPr>
          <w:rFonts w:ascii="Aptos" w:hAnsi="Aptos" w:cs="Arial"/>
        </w:rPr>
      </w:pPr>
      <w:r w:rsidRPr="00492541">
        <w:rPr>
          <w:rFonts w:ascii="Aptos" w:hAnsi="Aptos" w:cs="Arial"/>
        </w:rPr>
        <w:t>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4E58B98B" w14:textId="77777777" w:rsidR="007C1892" w:rsidRPr="00492541" w:rsidRDefault="007C1892" w:rsidP="000223C8">
      <w:pPr>
        <w:pStyle w:val="ListParagraph"/>
        <w:numPr>
          <w:ilvl w:val="0"/>
          <w:numId w:val="47"/>
        </w:numPr>
        <w:spacing w:before="120" w:after="120" w:line="240" w:lineRule="auto"/>
        <w:contextualSpacing w:val="0"/>
        <w:rPr>
          <w:rFonts w:ascii="Aptos" w:hAnsi="Aptos" w:cs="Arial"/>
        </w:rPr>
      </w:pPr>
      <w:r w:rsidRPr="00492541">
        <w:rPr>
          <w:rFonts w:ascii="Aptos" w:hAnsi="Aptos" w:cs="Arial"/>
        </w:rPr>
        <w:t>A staff member or unsupervised volunteer who has been confirmed by the department as a perpetrator of abuse or neglect that does not result in a central registry placement, shall not have contact with children until the appropriate entity has reviewed the CPS history, in addition to the current confirmation, and determines the staff member or unsupervised volunteer does not pose a substantial risk to children.</w:t>
      </w:r>
    </w:p>
    <w:bookmarkEnd w:id="71"/>
    <w:p w14:paraId="3CD2F398" w14:textId="77777777" w:rsidR="007C1892" w:rsidRPr="00492541" w:rsidRDefault="007C1892" w:rsidP="000223C8">
      <w:pPr>
        <w:pStyle w:val="ListParagraph"/>
        <w:numPr>
          <w:ilvl w:val="0"/>
          <w:numId w:val="49"/>
        </w:numPr>
        <w:autoSpaceDE w:val="0"/>
        <w:autoSpaceDN w:val="0"/>
        <w:spacing w:before="120" w:after="120" w:line="240" w:lineRule="auto"/>
        <w:ind w:left="810" w:hanging="450"/>
        <w:rPr>
          <w:rFonts w:ascii="Aptos" w:hAnsi="Aptos" w:cs="Arial"/>
        </w:rPr>
      </w:pPr>
      <w:r w:rsidRPr="00492541">
        <w:rPr>
          <w:rFonts w:ascii="Aptos" w:hAnsi="Aptos" w:cs="Arial"/>
        </w:rPr>
        <w:t>T</w:t>
      </w:r>
      <w:r w:rsidRPr="00492541">
        <w:rPr>
          <w:rFonts w:ascii="Aptos" w:hAnsi="Aptos" w:cs="Arial"/>
          <w:spacing w:val="-7"/>
        </w:rPr>
        <w:t>h</w:t>
      </w:r>
      <w:r w:rsidRPr="00492541">
        <w:rPr>
          <w:rFonts w:ascii="Aptos" w:hAnsi="Aptos" w:cs="Arial"/>
        </w:rPr>
        <w:t>e</w:t>
      </w:r>
      <w:r w:rsidRPr="00492541">
        <w:rPr>
          <w:rFonts w:ascii="Aptos" w:hAnsi="Aptos" w:cs="Arial"/>
          <w:spacing w:val="20"/>
        </w:rPr>
        <w:t xml:space="preserve"> </w:t>
      </w:r>
      <w:r w:rsidRPr="00492541">
        <w:rPr>
          <w:rFonts w:ascii="Aptos" w:hAnsi="Aptos" w:cs="Arial"/>
          <w:spacing w:val="-8"/>
        </w:rPr>
        <w:t>C</w:t>
      </w:r>
      <w:r w:rsidRPr="00492541">
        <w:rPr>
          <w:rFonts w:ascii="Aptos" w:hAnsi="Aptos" w:cs="Arial"/>
          <w:spacing w:val="-7"/>
        </w:rPr>
        <w:t>o</w:t>
      </w:r>
      <w:r w:rsidRPr="00492541">
        <w:rPr>
          <w:rFonts w:ascii="Aptos" w:hAnsi="Aptos" w:cs="Arial"/>
          <w:spacing w:val="-4"/>
        </w:rPr>
        <w:t>n</w:t>
      </w:r>
      <w:r w:rsidRPr="00492541">
        <w:rPr>
          <w:rFonts w:ascii="Aptos" w:hAnsi="Aptos" w:cs="Arial"/>
          <w:spacing w:val="-7"/>
        </w:rPr>
        <w:t>t</w:t>
      </w:r>
      <w:r w:rsidRPr="00492541">
        <w:rPr>
          <w:rFonts w:ascii="Aptos" w:hAnsi="Aptos" w:cs="Arial"/>
          <w:spacing w:val="-8"/>
        </w:rPr>
        <w:t>r</w:t>
      </w:r>
      <w:r w:rsidRPr="00492541">
        <w:rPr>
          <w:rFonts w:ascii="Aptos" w:hAnsi="Aptos" w:cs="Arial"/>
          <w:spacing w:val="-4"/>
        </w:rPr>
        <w:t>a</w:t>
      </w:r>
      <w:r w:rsidRPr="00492541">
        <w:rPr>
          <w:rFonts w:ascii="Aptos" w:hAnsi="Aptos" w:cs="Arial"/>
          <w:spacing w:val="-8"/>
        </w:rPr>
        <w:t>c</w:t>
      </w:r>
      <w:r w:rsidRPr="00492541">
        <w:rPr>
          <w:rFonts w:ascii="Aptos" w:hAnsi="Aptos" w:cs="Arial"/>
          <w:spacing w:val="-7"/>
        </w:rPr>
        <w:t>t</w:t>
      </w:r>
      <w:r w:rsidRPr="00492541">
        <w:rPr>
          <w:rFonts w:ascii="Aptos" w:hAnsi="Aptos" w:cs="Arial"/>
          <w:spacing w:val="-4"/>
        </w:rPr>
        <w:t>o</w:t>
      </w:r>
      <w:r w:rsidRPr="00492541">
        <w:rPr>
          <w:rFonts w:ascii="Aptos" w:hAnsi="Aptos" w:cs="Arial"/>
        </w:rPr>
        <w:t>r</w:t>
      </w:r>
      <w:r w:rsidRPr="00492541">
        <w:rPr>
          <w:rFonts w:ascii="Aptos" w:hAnsi="Aptos" w:cs="Arial"/>
          <w:spacing w:val="21"/>
        </w:rPr>
        <w:t xml:space="preserve"> </w:t>
      </w:r>
      <w:r w:rsidRPr="00492541">
        <w:rPr>
          <w:rFonts w:ascii="Aptos" w:hAnsi="Aptos" w:cs="Arial"/>
          <w:spacing w:val="-8"/>
        </w:rPr>
        <w:t>must</w:t>
      </w:r>
      <w:r w:rsidRPr="00492541">
        <w:rPr>
          <w:rFonts w:ascii="Aptos" w:hAnsi="Aptos" w:cs="Arial"/>
          <w:spacing w:val="21"/>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rPr>
        <w:t>e</w:t>
      </w:r>
      <w:r w:rsidRPr="00492541">
        <w:rPr>
          <w:rFonts w:ascii="Aptos" w:hAnsi="Aptos" w:cs="Arial"/>
          <w:spacing w:val="20"/>
        </w:rPr>
        <w:t xml:space="preserve"> </w:t>
      </w:r>
      <w:r w:rsidRPr="00492541">
        <w:rPr>
          <w:rFonts w:ascii="Aptos" w:hAnsi="Aptos" w:cs="Arial"/>
          <w:spacing w:val="-4"/>
        </w:rPr>
        <w:t>e</w:t>
      </w:r>
      <w:r w:rsidRPr="00492541">
        <w:rPr>
          <w:rFonts w:ascii="Aptos" w:hAnsi="Aptos" w:cs="Arial"/>
          <w:spacing w:val="-7"/>
        </w:rPr>
        <w:t>a</w:t>
      </w:r>
      <w:r w:rsidRPr="00492541">
        <w:rPr>
          <w:rFonts w:ascii="Aptos" w:hAnsi="Aptos" w:cs="Arial"/>
          <w:spacing w:val="-8"/>
        </w:rPr>
        <w:t>c</w:t>
      </w:r>
      <w:r w:rsidRPr="00492541">
        <w:rPr>
          <w:rFonts w:ascii="Aptos" w:hAnsi="Aptos" w:cs="Arial"/>
        </w:rPr>
        <w:t>h</w:t>
      </w:r>
      <w:r w:rsidRPr="00492541">
        <w:rPr>
          <w:rFonts w:ascii="Aptos" w:hAnsi="Aptos" w:cs="Arial"/>
          <w:spacing w:val="22"/>
        </w:rPr>
        <w:t xml:space="preserve">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rPr>
        <w:t>l</w:t>
      </w:r>
      <w:r w:rsidRPr="00492541">
        <w:rPr>
          <w:rFonts w:ascii="Aptos" w:hAnsi="Aptos" w:cs="Arial"/>
          <w:spacing w:val="-4"/>
        </w:rPr>
        <w:t>o</w:t>
      </w:r>
      <w:r w:rsidRPr="00492541">
        <w:rPr>
          <w:rFonts w:ascii="Aptos" w:hAnsi="Aptos" w:cs="Arial"/>
          <w:spacing w:val="-10"/>
        </w:rPr>
        <w:t>y</w:t>
      </w:r>
      <w:r w:rsidRPr="00492541">
        <w:rPr>
          <w:rFonts w:ascii="Aptos" w:hAnsi="Aptos" w:cs="Arial"/>
          <w:spacing w:val="-7"/>
        </w:rPr>
        <w:t>e</w:t>
      </w:r>
      <w:r w:rsidRPr="00492541">
        <w:rPr>
          <w:rFonts w:ascii="Aptos" w:hAnsi="Aptos" w:cs="Arial"/>
          <w:spacing w:val="-4"/>
        </w:rPr>
        <w:t>e</w:t>
      </w:r>
      <w:r w:rsidRPr="00492541">
        <w:rPr>
          <w:rFonts w:ascii="Aptos" w:hAnsi="Aptos" w:cs="Arial"/>
        </w:rPr>
        <w:t>,</w:t>
      </w:r>
      <w:r w:rsidRPr="00492541">
        <w:rPr>
          <w:rFonts w:ascii="Aptos" w:hAnsi="Aptos" w:cs="Arial"/>
          <w:spacing w:val="22"/>
        </w:rPr>
        <w:t xml:space="preserve"> </w:t>
      </w:r>
      <w:r w:rsidRPr="00492541">
        <w:rPr>
          <w:rFonts w:ascii="Aptos" w:hAnsi="Aptos" w:cs="Arial"/>
          <w:spacing w:val="-5"/>
        </w:rPr>
        <w:t>s</w:t>
      </w:r>
      <w:r w:rsidRPr="00492541">
        <w:rPr>
          <w:rFonts w:ascii="Aptos" w:hAnsi="Aptos" w:cs="Arial"/>
          <w:spacing w:val="-7"/>
        </w:rPr>
        <w:t>ub</w:t>
      </w:r>
      <w:r w:rsidRPr="00492541">
        <w:rPr>
          <w:rFonts w:ascii="Aptos" w:hAnsi="Aptos" w:cs="Arial"/>
          <w:spacing w:val="-8"/>
        </w:rPr>
        <w:t>c</w:t>
      </w:r>
      <w:r w:rsidRPr="00492541">
        <w:rPr>
          <w:rFonts w:ascii="Aptos" w:hAnsi="Aptos" w:cs="Arial"/>
          <w:spacing w:val="-7"/>
        </w:rPr>
        <w:t>on</w:t>
      </w:r>
      <w:r w:rsidRPr="00492541">
        <w:rPr>
          <w:rFonts w:ascii="Aptos" w:hAnsi="Aptos" w:cs="Arial"/>
          <w:spacing w:val="-5"/>
        </w:rPr>
        <w:t>t</w:t>
      </w:r>
      <w:r w:rsidRPr="00492541">
        <w:rPr>
          <w:rFonts w:ascii="Aptos" w:hAnsi="Aptos" w:cs="Arial"/>
          <w:spacing w:val="-8"/>
        </w:rPr>
        <w:t>r</w:t>
      </w:r>
      <w:r w:rsidRPr="00492541">
        <w:rPr>
          <w:rFonts w:ascii="Aptos" w:hAnsi="Aptos" w:cs="Arial"/>
          <w:spacing w:val="-4"/>
        </w:rPr>
        <w:t>a</w:t>
      </w:r>
      <w:r w:rsidRPr="00492541">
        <w:rPr>
          <w:rFonts w:ascii="Aptos" w:hAnsi="Aptos" w:cs="Arial"/>
          <w:spacing w:val="-8"/>
        </w:rPr>
        <w:t>c</w:t>
      </w:r>
      <w:r w:rsidRPr="00492541">
        <w:rPr>
          <w:rFonts w:ascii="Aptos" w:hAnsi="Aptos" w:cs="Arial"/>
          <w:spacing w:val="-7"/>
        </w:rPr>
        <w:t>t</w:t>
      </w:r>
      <w:r w:rsidRPr="00492541">
        <w:rPr>
          <w:rFonts w:ascii="Aptos" w:hAnsi="Aptos" w:cs="Arial"/>
          <w:spacing w:val="-4"/>
        </w:rPr>
        <w:t>o</w:t>
      </w:r>
      <w:r w:rsidRPr="00492541">
        <w:rPr>
          <w:rFonts w:ascii="Aptos" w:hAnsi="Aptos" w:cs="Arial"/>
          <w:spacing w:val="-8"/>
        </w:rPr>
        <w:t>r</w:t>
      </w:r>
      <w:r w:rsidRPr="00492541">
        <w:rPr>
          <w:rFonts w:ascii="Aptos" w:hAnsi="Aptos" w:cs="Arial"/>
        </w:rPr>
        <w:t>,</w:t>
      </w:r>
      <w:r w:rsidRPr="00492541">
        <w:rPr>
          <w:rFonts w:ascii="Aptos" w:hAnsi="Aptos" w:cs="Arial"/>
          <w:spacing w:val="22"/>
        </w:rPr>
        <w:t xml:space="preserve"> </w:t>
      </w:r>
      <w:r w:rsidRPr="00492541">
        <w:rPr>
          <w:rFonts w:ascii="Aptos" w:hAnsi="Aptos" w:cs="Arial"/>
          <w:spacing w:val="-8"/>
        </w:rPr>
        <w:t>s</w:t>
      </w:r>
      <w:r w:rsidRPr="00492541">
        <w:rPr>
          <w:rFonts w:ascii="Aptos" w:hAnsi="Aptos" w:cs="Arial"/>
          <w:spacing w:val="-7"/>
        </w:rPr>
        <w:t>u</w:t>
      </w:r>
      <w:r w:rsidRPr="00492541">
        <w:rPr>
          <w:rFonts w:ascii="Aptos" w:hAnsi="Aptos" w:cs="Arial"/>
          <w:spacing w:val="-4"/>
        </w:rPr>
        <w:t>b</w:t>
      </w:r>
      <w:r w:rsidRPr="00492541">
        <w:rPr>
          <w:rFonts w:ascii="Aptos" w:hAnsi="Aptos" w:cs="Arial"/>
          <w:spacing w:val="-8"/>
        </w:rPr>
        <w:t>c</w:t>
      </w:r>
      <w:r w:rsidRPr="00492541">
        <w:rPr>
          <w:rFonts w:ascii="Aptos" w:hAnsi="Aptos" w:cs="Arial"/>
          <w:spacing w:val="-7"/>
        </w:rPr>
        <w:t>on</w:t>
      </w:r>
      <w:r w:rsidRPr="00492541">
        <w:rPr>
          <w:rFonts w:ascii="Aptos" w:hAnsi="Aptos" w:cs="Arial"/>
          <w:spacing w:val="-5"/>
        </w:rPr>
        <w:t>t</w:t>
      </w:r>
      <w:r w:rsidRPr="00492541">
        <w:rPr>
          <w:rFonts w:ascii="Aptos" w:hAnsi="Aptos" w:cs="Arial"/>
          <w:spacing w:val="-8"/>
        </w:rPr>
        <w:t>r</w:t>
      </w:r>
      <w:r w:rsidRPr="00492541">
        <w:rPr>
          <w:rFonts w:ascii="Aptos" w:hAnsi="Aptos" w:cs="Arial"/>
          <w:spacing w:val="-4"/>
        </w:rPr>
        <w:t>a</w:t>
      </w:r>
      <w:r w:rsidRPr="00492541">
        <w:rPr>
          <w:rFonts w:ascii="Aptos" w:hAnsi="Aptos" w:cs="Arial"/>
          <w:spacing w:val="-8"/>
        </w:rPr>
        <w:t>c</w:t>
      </w:r>
      <w:r w:rsidRPr="00492541">
        <w:rPr>
          <w:rFonts w:ascii="Aptos" w:hAnsi="Aptos" w:cs="Arial"/>
          <w:spacing w:val="-7"/>
        </w:rPr>
        <w:t>t</w:t>
      </w:r>
      <w:r w:rsidRPr="00492541">
        <w:rPr>
          <w:rFonts w:ascii="Aptos" w:hAnsi="Aptos" w:cs="Arial"/>
          <w:spacing w:val="-4"/>
        </w:rPr>
        <w:t>o</w:t>
      </w:r>
      <w:r w:rsidRPr="00492541">
        <w:rPr>
          <w:rFonts w:ascii="Aptos" w:hAnsi="Aptos" w:cs="Arial"/>
        </w:rPr>
        <w:t xml:space="preserve">r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o</w:t>
      </w:r>
      <w:r w:rsidRPr="00492541">
        <w:rPr>
          <w:rFonts w:ascii="Aptos" w:hAnsi="Aptos" w:cs="Arial"/>
          <w:spacing w:val="-8"/>
        </w:rPr>
        <w:t>y</w:t>
      </w:r>
      <w:r w:rsidRPr="00492541">
        <w:rPr>
          <w:rFonts w:ascii="Aptos" w:hAnsi="Aptos" w:cs="Arial"/>
          <w:spacing w:val="-7"/>
        </w:rPr>
        <w:t>e</w:t>
      </w:r>
      <w:r w:rsidRPr="00492541">
        <w:rPr>
          <w:rFonts w:ascii="Aptos" w:hAnsi="Aptos" w:cs="Arial"/>
        </w:rPr>
        <w:t>e</w:t>
      </w:r>
      <w:r w:rsidRPr="00492541">
        <w:rPr>
          <w:rFonts w:ascii="Aptos" w:hAnsi="Aptos" w:cs="Arial"/>
          <w:spacing w:val="-2"/>
        </w:rPr>
        <w:t xml:space="preserve"> </w:t>
      </w:r>
      <w:r w:rsidRPr="00492541">
        <w:rPr>
          <w:rFonts w:ascii="Aptos" w:hAnsi="Aptos" w:cs="Arial"/>
          <w:spacing w:val="-7"/>
        </w:rPr>
        <w:t>o</w:t>
      </w:r>
      <w:r w:rsidRPr="00492541">
        <w:rPr>
          <w:rFonts w:ascii="Aptos" w:hAnsi="Aptos" w:cs="Arial"/>
        </w:rPr>
        <w:t>r</w:t>
      </w:r>
      <w:r w:rsidRPr="00492541">
        <w:rPr>
          <w:rFonts w:ascii="Aptos" w:hAnsi="Aptos" w:cs="Arial"/>
          <w:spacing w:val="-1"/>
        </w:rPr>
        <w:t xml:space="preserve"> </w:t>
      </w:r>
      <w:r w:rsidRPr="00492541">
        <w:rPr>
          <w:rFonts w:ascii="Aptos" w:hAnsi="Aptos" w:cs="Arial"/>
          <w:spacing w:val="-8"/>
        </w:rPr>
        <w:t>v</w:t>
      </w:r>
      <w:r w:rsidRPr="00492541">
        <w:rPr>
          <w:rFonts w:ascii="Aptos" w:hAnsi="Aptos" w:cs="Arial"/>
          <w:spacing w:val="-4"/>
        </w:rPr>
        <w:t>o</w:t>
      </w:r>
      <w:r w:rsidRPr="00492541">
        <w:rPr>
          <w:rFonts w:ascii="Aptos" w:hAnsi="Aptos" w:cs="Arial"/>
          <w:spacing w:val="-8"/>
        </w:rPr>
        <w:t>l</w:t>
      </w:r>
      <w:r w:rsidRPr="00492541">
        <w:rPr>
          <w:rFonts w:ascii="Aptos" w:hAnsi="Aptos" w:cs="Arial"/>
          <w:spacing w:val="-7"/>
        </w:rPr>
        <w:t>unte</w:t>
      </w:r>
      <w:r w:rsidRPr="00492541">
        <w:rPr>
          <w:rFonts w:ascii="Aptos" w:hAnsi="Aptos" w:cs="Arial"/>
          <w:spacing w:val="-4"/>
        </w:rPr>
        <w:t>e</w:t>
      </w:r>
      <w:r w:rsidRPr="00492541">
        <w:rPr>
          <w:rFonts w:ascii="Aptos" w:hAnsi="Aptos" w:cs="Arial"/>
        </w:rPr>
        <w:t>r</w:t>
      </w:r>
      <w:r w:rsidRPr="00492541">
        <w:rPr>
          <w:rFonts w:ascii="Aptos" w:hAnsi="Aptos" w:cs="Arial"/>
          <w:spacing w:val="-1"/>
        </w:rPr>
        <w:t xml:space="preserve"> </w:t>
      </w:r>
      <w:r w:rsidRPr="00492541">
        <w:rPr>
          <w:rFonts w:ascii="Aptos" w:hAnsi="Aptos" w:cs="Arial"/>
          <w:spacing w:val="-8"/>
        </w:rPr>
        <w:t>w</w:t>
      </w:r>
      <w:r w:rsidRPr="00492541">
        <w:rPr>
          <w:rFonts w:ascii="Aptos" w:hAnsi="Aptos" w:cs="Arial"/>
          <w:spacing w:val="-7"/>
        </w:rPr>
        <w:t>h</w:t>
      </w:r>
      <w:r w:rsidRPr="00492541">
        <w:rPr>
          <w:rFonts w:ascii="Aptos" w:hAnsi="Aptos" w:cs="Arial"/>
        </w:rPr>
        <w:t>o</w:t>
      </w:r>
      <w:r w:rsidRPr="00492541">
        <w:rPr>
          <w:rFonts w:ascii="Aptos" w:hAnsi="Aptos" w:cs="Arial"/>
          <w:spacing w:val="1"/>
        </w:rPr>
        <w:t xml:space="preserve"> </w:t>
      </w:r>
      <w:r w:rsidRPr="00492541">
        <w:rPr>
          <w:rFonts w:ascii="Aptos" w:hAnsi="Aptos" w:cs="Arial"/>
          <w:spacing w:val="-8"/>
        </w:rPr>
        <w:t>w</w:t>
      </w:r>
      <w:r w:rsidRPr="00492541">
        <w:rPr>
          <w:rFonts w:ascii="Aptos" w:hAnsi="Aptos" w:cs="Arial"/>
          <w:spacing w:val="-7"/>
        </w:rPr>
        <w:t>o</w:t>
      </w:r>
      <w:r w:rsidRPr="00492541">
        <w:rPr>
          <w:rFonts w:ascii="Aptos" w:hAnsi="Aptos" w:cs="Arial"/>
        </w:rPr>
        <w:t>r</w:t>
      </w:r>
      <w:r w:rsidRPr="00492541">
        <w:rPr>
          <w:rFonts w:ascii="Aptos" w:hAnsi="Aptos" w:cs="Arial"/>
          <w:spacing w:val="-8"/>
        </w:rPr>
        <w:t>k</w:t>
      </w:r>
      <w:r w:rsidRPr="00492541">
        <w:rPr>
          <w:rFonts w:ascii="Aptos" w:hAnsi="Aptos" w:cs="Arial"/>
        </w:rPr>
        <w:t>s</w:t>
      </w:r>
      <w:r w:rsidRPr="00492541">
        <w:rPr>
          <w:rFonts w:ascii="Aptos" w:hAnsi="Aptos" w:cs="Arial"/>
          <w:spacing w:val="-3"/>
        </w:rPr>
        <w:t xml:space="preserve"> </w:t>
      </w:r>
      <w:r w:rsidRPr="00492541">
        <w:rPr>
          <w:rFonts w:ascii="Aptos" w:hAnsi="Aptos" w:cs="Arial"/>
          <w:spacing w:val="-4"/>
        </w:rPr>
        <w:t>d</w:t>
      </w:r>
      <w:r w:rsidRPr="00492541">
        <w:rPr>
          <w:rFonts w:ascii="Aptos" w:hAnsi="Aptos" w:cs="Arial"/>
        </w:rPr>
        <w:t>i</w:t>
      </w:r>
      <w:r w:rsidRPr="00492541">
        <w:rPr>
          <w:rFonts w:ascii="Aptos" w:hAnsi="Aptos" w:cs="Arial"/>
          <w:spacing w:val="-8"/>
        </w:rPr>
        <w:t>r</w:t>
      </w:r>
      <w:r w:rsidRPr="00492541">
        <w:rPr>
          <w:rFonts w:ascii="Aptos" w:hAnsi="Aptos" w:cs="Arial"/>
          <w:spacing w:val="-4"/>
        </w:rPr>
        <w:t>e</w:t>
      </w:r>
      <w:r w:rsidRPr="00492541">
        <w:rPr>
          <w:rFonts w:ascii="Aptos" w:hAnsi="Aptos" w:cs="Arial"/>
          <w:spacing w:val="-8"/>
        </w:rPr>
        <w:t>c</w:t>
      </w:r>
      <w:r w:rsidRPr="00492541">
        <w:rPr>
          <w:rFonts w:ascii="Aptos" w:hAnsi="Aptos" w:cs="Arial"/>
          <w:spacing w:val="-5"/>
        </w:rPr>
        <w:t>t</w:t>
      </w:r>
      <w:r w:rsidRPr="00492541">
        <w:rPr>
          <w:rFonts w:ascii="Aptos" w:hAnsi="Aptos" w:cs="Arial"/>
        </w:rPr>
        <w:t>ly</w:t>
      </w:r>
      <w:r w:rsidRPr="00492541">
        <w:rPr>
          <w:rFonts w:ascii="Aptos" w:hAnsi="Aptos" w:cs="Arial"/>
          <w:spacing w:val="-3"/>
        </w:rPr>
        <w:t xml:space="preserve"> </w:t>
      </w:r>
      <w:r w:rsidRPr="00492541">
        <w:rPr>
          <w:rFonts w:ascii="Aptos" w:hAnsi="Aptos" w:cs="Arial"/>
          <w:spacing w:val="-8"/>
        </w:rPr>
        <w:t>w</w:t>
      </w:r>
      <w:r w:rsidRPr="00492541">
        <w:rPr>
          <w:rFonts w:ascii="Aptos" w:hAnsi="Aptos" w:cs="Arial"/>
        </w:rPr>
        <w:t>i</w:t>
      </w:r>
      <w:r w:rsidRPr="00492541">
        <w:rPr>
          <w:rFonts w:ascii="Aptos" w:hAnsi="Aptos" w:cs="Arial"/>
          <w:spacing w:val="-7"/>
        </w:rPr>
        <w:t>t</w:t>
      </w:r>
      <w:r w:rsidRPr="00492541">
        <w:rPr>
          <w:rFonts w:ascii="Aptos" w:hAnsi="Aptos" w:cs="Arial"/>
        </w:rPr>
        <w:t>h</w:t>
      </w:r>
      <w:r w:rsidRPr="00492541">
        <w:rPr>
          <w:rFonts w:ascii="Aptos" w:hAnsi="Aptos" w:cs="Arial"/>
          <w:spacing w:val="1"/>
        </w:rPr>
        <w:t xml:space="preserve"> </w:t>
      </w:r>
      <w:r w:rsidRPr="00492541">
        <w:rPr>
          <w:rFonts w:ascii="Aptos" w:hAnsi="Aptos" w:cs="Arial"/>
          <w:spacing w:val="-8"/>
        </w:rPr>
        <w:t>c</w:t>
      </w:r>
      <w:r w:rsidRPr="00492541">
        <w:rPr>
          <w:rFonts w:ascii="Aptos" w:hAnsi="Aptos" w:cs="Arial"/>
        </w:rPr>
        <w:t>l</w:t>
      </w:r>
      <w:r w:rsidRPr="00492541">
        <w:rPr>
          <w:rFonts w:ascii="Aptos" w:hAnsi="Aptos" w:cs="Arial"/>
          <w:spacing w:val="-8"/>
        </w:rPr>
        <w:t>i</w:t>
      </w:r>
      <w:r w:rsidRPr="00492541">
        <w:rPr>
          <w:rFonts w:ascii="Aptos" w:hAnsi="Aptos" w:cs="Arial"/>
          <w:spacing w:val="-7"/>
        </w:rPr>
        <w:t>en</w:t>
      </w:r>
      <w:r w:rsidRPr="00492541">
        <w:rPr>
          <w:rFonts w:ascii="Aptos" w:hAnsi="Aptos" w:cs="Arial"/>
          <w:spacing w:val="-5"/>
        </w:rPr>
        <w:t>t</w:t>
      </w:r>
      <w:r w:rsidRPr="00492541">
        <w:rPr>
          <w:rFonts w:ascii="Aptos" w:hAnsi="Aptos" w:cs="Arial"/>
        </w:rPr>
        <w:t>s</w:t>
      </w:r>
      <w:r w:rsidRPr="00492541">
        <w:rPr>
          <w:rFonts w:ascii="Aptos" w:hAnsi="Aptos" w:cs="Arial"/>
          <w:spacing w:val="-3"/>
        </w:rPr>
        <w:t xml:space="preserve"> </w:t>
      </w:r>
      <w:r w:rsidRPr="00492541">
        <w:rPr>
          <w:rFonts w:ascii="Aptos" w:hAnsi="Aptos" w:cs="Arial"/>
          <w:spacing w:val="-4"/>
        </w:rPr>
        <w:t>o</w:t>
      </w:r>
      <w:r w:rsidRPr="00492541">
        <w:rPr>
          <w:rFonts w:ascii="Aptos" w:hAnsi="Aptos" w:cs="Arial"/>
        </w:rPr>
        <w:t>r</w:t>
      </w:r>
      <w:r w:rsidRPr="00492541">
        <w:rPr>
          <w:rFonts w:ascii="Aptos" w:hAnsi="Aptos" w:cs="Arial"/>
          <w:spacing w:val="-1"/>
        </w:rPr>
        <w:t xml:space="preserve"> </w:t>
      </w:r>
      <w:r w:rsidRPr="00492541">
        <w:rPr>
          <w:rFonts w:ascii="Aptos" w:hAnsi="Aptos" w:cs="Arial"/>
          <w:spacing w:val="-11"/>
        </w:rPr>
        <w:t>w</w:t>
      </w:r>
      <w:r w:rsidRPr="00492541">
        <w:rPr>
          <w:rFonts w:ascii="Aptos" w:hAnsi="Aptos" w:cs="Arial"/>
          <w:spacing w:val="-7"/>
        </w:rPr>
        <w:t>h</w:t>
      </w:r>
      <w:r w:rsidRPr="00492541">
        <w:rPr>
          <w:rFonts w:ascii="Aptos" w:hAnsi="Aptos" w:cs="Arial"/>
        </w:rPr>
        <w:t>o</w:t>
      </w:r>
      <w:r w:rsidRPr="00492541">
        <w:rPr>
          <w:rFonts w:ascii="Aptos" w:hAnsi="Aptos" w:cs="Arial"/>
          <w:spacing w:val="-2"/>
        </w:rPr>
        <w:t xml:space="preserve"> </w:t>
      </w:r>
      <w:r w:rsidRPr="00492541">
        <w:rPr>
          <w:rFonts w:ascii="Aptos" w:hAnsi="Aptos" w:cs="Arial"/>
          <w:spacing w:val="-4"/>
        </w:rPr>
        <w:t>h</w:t>
      </w:r>
      <w:r w:rsidRPr="00492541">
        <w:rPr>
          <w:rFonts w:ascii="Aptos" w:hAnsi="Aptos" w:cs="Arial"/>
          <w:spacing w:val="-7"/>
        </w:rPr>
        <w:t>a</w:t>
      </w:r>
      <w:r w:rsidRPr="00492541">
        <w:rPr>
          <w:rFonts w:ascii="Aptos" w:hAnsi="Aptos" w:cs="Arial"/>
        </w:rPr>
        <w:t>s</w:t>
      </w:r>
      <w:r w:rsidRPr="00492541">
        <w:rPr>
          <w:rFonts w:ascii="Aptos" w:hAnsi="Aptos" w:cs="Arial"/>
          <w:spacing w:val="-3"/>
        </w:rPr>
        <w:t xml:space="preserve"> </w:t>
      </w:r>
      <w:r w:rsidRPr="00492541">
        <w:rPr>
          <w:rFonts w:ascii="Aptos" w:hAnsi="Aptos" w:cs="Arial"/>
          <w:spacing w:val="-7"/>
        </w:rPr>
        <w:t>a</w:t>
      </w:r>
      <w:r w:rsidRPr="00492541">
        <w:rPr>
          <w:rFonts w:ascii="Aptos" w:hAnsi="Aptos" w:cs="Arial"/>
          <w:spacing w:val="-5"/>
        </w:rPr>
        <w:t>c</w:t>
      </w:r>
      <w:r w:rsidRPr="00492541">
        <w:rPr>
          <w:rFonts w:ascii="Aptos" w:hAnsi="Aptos" w:cs="Arial"/>
          <w:spacing w:val="-8"/>
        </w:rPr>
        <w:t>c</w:t>
      </w:r>
      <w:r w:rsidRPr="00492541">
        <w:rPr>
          <w:rFonts w:ascii="Aptos" w:hAnsi="Aptos" w:cs="Arial"/>
          <w:spacing w:val="-4"/>
        </w:rPr>
        <w:t>e</w:t>
      </w:r>
      <w:r w:rsidRPr="00492541">
        <w:rPr>
          <w:rFonts w:ascii="Aptos" w:hAnsi="Aptos" w:cs="Arial"/>
          <w:spacing w:val="-8"/>
        </w:rPr>
        <w:t>s</w:t>
      </w:r>
      <w:r w:rsidRPr="00492541">
        <w:rPr>
          <w:rFonts w:ascii="Aptos" w:hAnsi="Aptos" w:cs="Arial"/>
        </w:rPr>
        <w:t>s</w:t>
      </w:r>
      <w:r w:rsidRPr="00492541">
        <w:rPr>
          <w:rFonts w:ascii="Aptos" w:hAnsi="Aptos" w:cs="Arial"/>
          <w:spacing w:val="-3"/>
        </w:rPr>
        <w:t xml:space="preserve"> </w:t>
      </w:r>
      <w:r w:rsidRPr="00492541">
        <w:rPr>
          <w:rFonts w:ascii="Aptos" w:hAnsi="Aptos" w:cs="Arial"/>
          <w:spacing w:val="-7"/>
        </w:rPr>
        <w:t>t</w:t>
      </w:r>
      <w:r w:rsidRPr="00492541">
        <w:rPr>
          <w:rFonts w:ascii="Aptos" w:hAnsi="Aptos" w:cs="Arial"/>
        </w:rPr>
        <w:t xml:space="preserve">o </w:t>
      </w:r>
      <w:r w:rsidRPr="00492541">
        <w:rPr>
          <w:rFonts w:ascii="Aptos" w:hAnsi="Aptos" w:cs="Arial"/>
          <w:spacing w:val="-8"/>
        </w:rPr>
        <w:t>c</w:t>
      </w:r>
      <w:r w:rsidRPr="00492541">
        <w:rPr>
          <w:rFonts w:ascii="Aptos" w:hAnsi="Aptos" w:cs="Arial"/>
        </w:rPr>
        <w:t>l</w:t>
      </w:r>
      <w:r w:rsidRPr="00492541">
        <w:rPr>
          <w:rFonts w:ascii="Aptos" w:hAnsi="Aptos" w:cs="Arial"/>
          <w:spacing w:val="-8"/>
        </w:rPr>
        <w:t>i</w:t>
      </w:r>
      <w:r w:rsidRPr="00492541">
        <w:rPr>
          <w:rFonts w:ascii="Aptos" w:hAnsi="Aptos" w:cs="Arial"/>
          <w:spacing w:val="-7"/>
        </w:rPr>
        <w:t>en</w:t>
      </w:r>
      <w:r w:rsidRPr="00492541">
        <w:rPr>
          <w:rFonts w:ascii="Aptos" w:hAnsi="Aptos" w:cs="Arial"/>
        </w:rPr>
        <w:t>t</w:t>
      </w:r>
      <w:r w:rsidRPr="00492541">
        <w:rPr>
          <w:rFonts w:ascii="Aptos" w:hAnsi="Aptos" w:cs="Arial"/>
          <w:spacing w:val="31"/>
        </w:rPr>
        <w:t xml:space="preserve"> </w:t>
      </w:r>
      <w:r w:rsidRPr="00492541">
        <w:rPr>
          <w:rFonts w:ascii="Aptos" w:hAnsi="Aptos" w:cs="Arial"/>
          <w:spacing w:val="-8"/>
        </w:rPr>
        <w:t>i</w:t>
      </w:r>
      <w:r w:rsidRPr="00492541">
        <w:rPr>
          <w:rFonts w:ascii="Aptos" w:hAnsi="Aptos" w:cs="Arial"/>
          <w:spacing w:val="-7"/>
        </w:rPr>
        <w:t>n</w:t>
      </w:r>
      <w:r w:rsidRPr="00492541">
        <w:rPr>
          <w:rFonts w:ascii="Aptos" w:hAnsi="Aptos" w:cs="Arial"/>
          <w:spacing w:val="-5"/>
        </w:rPr>
        <w:t>f</w:t>
      </w:r>
      <w:r w:rsidRPr="00492541">
        <w:rPr>
          <w:rFonts w:ascii="Aptos" w:hAnsi="Aptos" w:cs="Arial"/>
        </w:rPr>
        <w:t>o</w:t>
      </w:r>
      <w:r w:rsidRPr="00492541">
        <w:rPr>
          <w:rFonts w:ascii="Aptos" w:hAnsi="Aptos" w:cs="Arial"/>
          <w:spacing w:val="-8"/>
        </w:rPr>
        <w:t>r</w:t>
      </w:r>
      <w:r w:rsidRPr="00492541">
        <w:rPr>
          <w:rFonts w:ascii="Aptos" w:hAnsi="Aptos" w:cs="Arial"/>
        </w:rPr>
        <w:t>m</w:t>
      </w:r>
      <w:r w:rsidRPr="00492541">
        <w:rPr>
          <w:rFonts w:ascii="Aptos" w:hAnsi="Aptos" w:cs="Arial"/>
          <w:spacing w:val="-7"/>
        </w:rPr>
        <w:t>a</w:t>
      </w:r>
      <w:r w:rsidRPr="00492541">
        <w:rPr>
          <w:rFonts w:ascii="Aptos" w:hAnsi="Aptos" w:cs="Arial"/>
          <w:spacing w:val="-5"/>
        </w:rPr>
        <w:t>t</w:t>
      </w:r>
      <w:r w:rsidRPr="00492541">
        <w:rPr>
          <w:rFonts w:ascii="Aptos" w:hAnsi="Aptos" w:cs="Arial"/>
          <w:spacing w:val="-8"/>
        </w:rPr>
        <w:t>i</w:t>
      </w:r>
      <w:r w:rsidRPr="00492541">
        <w:rPr>
          <w:rFonts w:ascii="Aptos" w:hAnsi="Aptos" w:cs="Arial"/>
          <w:spacing w:val="-7"/>
        </w:rPr>
        <w:t>o</w:t>
      </w:r>
      <w:r w:rsidRPr="00492541">
        <w:rPr>
          <w:rFonts w:ascii="Aptos" w:hAnsi="Aptos" w:cs="Arial"/>
          <w:spacing w:val="-4"/>
        </w:rPr>
        <w:t>n</w:t>
      </w:r>
      <w:r w:rsidRPr="00492541">
        <w:rPr>
          <w:rFonts w:ascii="Aptos" w:hAnsi="Aptos" w:cs="Arial"/>
        </w:rPr>
        <w:t>,</w:t>
      </w:r>
      <w:r w:rsidRPr="00492541">
        <w:rPr>
          <w:rFonts w:ascii="Aptos" w:hAnsi="Aptos" w:cs="Arial"/>
          <w:spacing w:val="29"/>
        </w:rPr>
        <w:t xml:space="preserve"> </w:t>
      </w:r>
      <w:r w:rsidRPr="00492541">
        <w:rPr>
          <w:rFonts w:ascii="Aptos" w:hAnsi="Aptos" w:cs="Arial"/>
          <w:spacing w:val="-7"/>
        </w:rPr>
        <w:t>und</w:t>
      </w:r>
      <w:r w:rsidRPr="00492541">
        <w:rPr>
          <w:rFonts w:ascii="Aptos" w:hAnsi="Aptos" w:cs="Arial"/>
          <w:spacing w:val="-4"/>
        </w:rPr>
        <w:t>e</w:t>
      </w:r>
      <w:r w:rsidRPr="00492541">
        <w:rPr>
          <w:rFonts w:ascii="Aptos" w:hAnsi="Aptos" w:cs="Arial"/>
        </w:rPr>
        <w:t>r</w:t>
      </w:r>
      <w:r w:rsidRPr="00492541">
        <w:rPr>
          <w:rFonts w:ascii="Aptos" w:hAnsi="Aptos" w:cs="Arial"/>
          <w:spacing w:val="28"/>
        </w:rPr>
        <w:t xml:space="preserve"> </w:t>
      </w:r>
      <w:r w:rsidRPr="00492541">
        <w:rPr>
          <w:rFonts w:ascii="Aptos" w:hAnsi="Aptos" w:cs="Arial"/>
          <w:spacing w:val="-7"/>
        </w:rPr>
        <w:t>t</w:t>
      </w:r>
      <w:r w:rsidRPr="00492541">
        <w:rPr>
          <w:rFonts w:ascii="Aptos" w:hAnsi="Aptos" w:cs="Arial"/>
          <w:spacing w:val="-4"/>
        </w:rPr>
        <w:t>h</w:t>
      </w:r>
      <w:r w:rsidRPr="00492541">
        <w:rPr>
          <w:rFonts w:ascii="Aptos" w:hAnsi="Aptos" w:cs="Arial"/>
          <w:spacing w:val="-8"/>
        </w:rPr>
        <w:t>i</w:t>
      </w:r>
      <w:r w:rsidRPr="00492541">
        <w:rPr>
          <w:rFonts w:ascii="Aptos" w:hAnsi="Aptos" w:cs="Arial"/>
        </w:rPr>
        <w:t>s</w:t>
      </w:r>
      <w:r w:rsidRPr="00492541">
        <w:rPr>
          <w:rFonts w:ascii="Aptos" w:hAnsi="Aptos" w:cs="Arial"/>
          <w:spacing w:val="29"/>
        </w:rPr>
        <w:t xml:space="preserve"> </w:t>
      </w:r>
      <w:r w:rsidRPr="00492541">
        <w:rPr>
          <w:rFonts w:ascii="Aptos" w:hAnsi="Aptos" w:cs="Arial"/>
          <w:spacing w:val="-5"/>
        </w:rPr>
        <w:t>Contract</w:t>
      </w:r>
      <w:r w:rsidRPr="00492541">
        <w:rPr>
          <w:rFonts w:ascii="Aptos" w:hAnsi="Aptos" w:cs="Arial"/>
          <w:spacing w:val="29"/>
        </w:rPr>
        <w:t xml:space="preserve"> </w:t>
      </w:r>
      <w:r w:rsidRPr="00492541">
        <w:rPr>
          <w:rFonts w:ascii="Aptos" w:hAnsi="Aptos" w:cs="Arial"/>
          <w:spacing w:val="-7"/>
        </w:rPr>
        <w:t>t</w:t>
      </w:r>
      <w:r w:rsidRPr="00492541">
        <w:rPr>
          <w:rFonts w:ascii="Aptos" w:hAnsi="Aptos" w:cs="Arial"/>
        </w:rPr>
        <w:t>o</w:t>
      </w:r>
      <w:r w:rsidRPr="00492541">
        <w:rPr>
          <w:rFonts w:ascii="Aptos" w:hAnsi="Aptos" w:cs="Arial"/>
          <w:spacing w:val="30"/>
        </w:rPr>
        <w:t xml:space="preserve"> </w:t>
      </w:r>
      <w:r w:rsidRPr="00492541">
        <w:rPr>
          <w:rFonts w:ascii="Aptos" w:hAnsi="Aptos" w:cs="Arial"/>
          <w:spacing w:val="-5"/>
        </w:rPr>
        <w:t>t</w:t>
      </w:r>
      <w:r w:rsidRPr="00492541">
        <w:rPr>
          <w:rFonts w:ascii="Aptos" w:hAnsi="Aptos" w:cs="Arial"/>
          <w:spacing w:val="-8"/>
        </w:rPr>
        <w:t>i</w:t>
      </w:r>
      <w:r w:rsidRPr="00492541">
        <w:rPr>
          <w:rFonts w:ascii="Aptos" w:hAnsi="Aptos" w:cs="Arial"/>
          <w:spacing w:val="-4"/>
        </w:rPr>
        <w:t>m</w:t>
      </w:r>
      <w:r w:rsidRPr="00492541">
        <w:rPr>
          <w:rFonts w:ascii="Aptos" w:hAnsi="Aptos" w:cs="Arial"/>
          <w:spacing w:val="-7"/>
        </w:rPr>
        <w:t>e</w:t>
      </w:r>
      <w:r w:rsidRPr="00492541">
        <w:rPr>
          <w:rFonts w:ascii="Aptos" w:hAnsi="Aptos" w:cs="Arial"/>
        </w:rPr>
        <w:t>ly</w:t>
      </w:r>
      <w:r w:rsidRPr="00492541">
        <w:rPr>
          <w:rFonts w:ascii="Aptos" w:hAnsi="Aptos" w:cs="Arial"/>
          <w:spacing w:val="26"/>
        </w:rPr>
        <w:t xml:space="preserve"> </w:t>
      </w:r>
      <w:r w:rsidRPr="00492541">
        <w:rPr>
          <w:rFonts w:ascii="Aptos" w:hAnsi="Aptos" w:cs="Arial"/>
          <w:spacing w:val="-7"/>
        </w:rPr>
        <w:t>n</w:t>
      </w:r>
      <w:r w:rsidRPr="00492541">
        <w:rPr>
          <w:rFonts w:ascii="Aptos" w:hAnsi="Aptos" w:cs="Arial"/>
          <w:spacing w:val="-4"/>
        </w:rPr>
        <w:t>o</w:t>
      </w:r>
      <w:r w:rsidRPr="00492541">
        <w:rPr>
          <w:rFonts w:ascii="Aptos" w:hAnsi="Aptos" w:cs="Arial"/>
          <w:spacing w:val="-7"/>
        </w:rPr>
        <w:t>t</w:t>
      </w:r>
      <w:r w:rsidRPr="00492541">
        <w:rPr>
          <w:rFonts w:ascii="Aptos" w:hAnsi="Aptos" w:cs="Arial"/>
          <w:spacing w:val="-8"/>
        </w:rPr>
        <w:t>i</w:t>
      </w:r>
      <w:r w:rsidRPr="00492541">
        <w:rPr>
          <w:rFonts w:ascii="Aptos" w:hAnsi="Aptos" w:cs="Arial"/>
          <w:spacing w:val="-2"/>
        </w:rPr>
        <w:t>f</w:t>
      </w:r>
      <w:r w:rsidRPr="00492541">
        <w:rPr>
          <w:rFonts w:ascii="Aptos" w:hAnsi="Aptos" w:cs="Arial"/>
        </w:rPr>
        <w:t>y</w:t>
      </w:r>
      <w:r w:rsidRPr="00492541">
        <w:rPr>
          <w:rFonts w:ascii="Aptos" w:hAnsi="Aptos" w:cs="Arial"/>
          <w:spacing w:val="26"/>
        </w:rPr>
        <w:t xml:space="preserve"> </w:t>
      </w:r>
      <w:r w:rsidRPr="00492541">
        <w:rPr>
          <w:rFonts w:ascii="Aptos" w:hAnsi="Aptos" w:cs="Arial"/>
          <w:spacing w:val="-7"/>
        </w:rPr>
        <w:t>th</w:t>
      </w:r>
      <w:r w:rsidRPr="00492541">
        <w:rPr>
          <w:rFonts w:ascii="Aptos" w:hAnsi="Aptos" w:cs="Arial"/>
        </w:rPr>
        <w:t>e</w:t>
      </w:r>
      <w:r w:rsidRPr="00492541">
        <w:rPr>
          <w:rFonts w:ascii="Aptos" w:hAnsi="Aptos" w:cs="Arial"/>
          <w:spacing w:val="32"/>
        </w:rPr>
        <w:t xml:space="preserve"> </w:t>
      </w:r>
      <w:r w:rsidRPr="00492541">
        <w:rPr>
          <w:rFonts w:ascii="Aptos" w:hAnsi="Aptos" w:cs="Arial"/>
          <w:spacing w:val="-8"/>
        </w:rPr>
        <w:t>C</w:t>
      </w:r>
      <w:r w:rsidRPr="00492541">
        <w:rPr>
          <w:rFonts w:ascii="Aptos" w:hAnsi="Aptos" w:cs="Arial"/>
          <w:spacing w:val="-7"/>
        </w:rPr>
        <w:t>on</w:t>
      </w:r>
      <w:r w:rsidRPr="00492541">
        <w:rPr>
          <w:rFonts w:ascii="Aptos" w:hAnsi="Aptos" w:cs="Arial"/>
          <w:spacing w:val="-5"/>
        </w:rPr>
        <w:t>t</w:t>
      </w:r>
      <w:r w:rsidRPr="00492541">
        <w:rPr>
          <w:rFonts w:ascii="Aptos" w:hAnsi="Aptos" w:cs="Arial"/>
          <w:spacing w:val="-8"/>
        </w:rPr>
        <w:t>r</w:t>
      </w:r>
      <w:r w:rsidRPr="00492541">
        <w:rPr>
          <w:rFonts w:ascii="Aptos" w:hAnsi="Aptos" w:cs="Arial"/>
          <w:spacing w:val="-7"/>
        </w:rPr>
        <w:t>a</w:t>
      </w:r>
      <w:r w:rsidRPr="00492541">
        <w:rPr>
          <w:rFonts w:ascii="Aptos" w:hAnsi="Aptos" w:cs="Arial"/>
          <w:spacing w:val="-5"/>
        </w:rPr>
        <w:t>c</w:t>
      </w:r>
      <w:r w:rsidRPr="00492541">
        <w:rPr>
          <w:rFonts w:ascii="Aptos" w:hAnsi="Aptos" w:cs="Arial"/>
          <w:spacing w:val="-7"/>
        </w:rPr>
        <w:t>t</w:t>
      </w:r>
      <w:r w:rsidRPr="00492541">
        <w:rPr>
          <w:rFonts w:ascii="Aptos" w:hAnsi="Aptos" w:cs="Arial"/>
          <w:spacing w:val="-4"/>
        </w:rPr>
        <w:t>o</w:t>
      </w:r>
      <w:r w:rsidRPr="00492541">
        <w:rPr>
          <w:rFonts w:ascii="Aptos" w:hAnsi="Aptos" w:cs="Arial"/>
        </w:rPr>
        <w:t>r</w:t>
      </w:r>
      <w:r w:rsidRPr="00492541">
        <w:rPr>
          <w:rFonts w:ascii="Aptos" w:hAnsi="Aptos" w:cs="Arial"/>
          <w:spacing w:val="28"/>
        </w:rPr>
        <w:t xml:space="preserve"> </w:t>
      </w:r>
      <w:r w:rsidRPr="00492541">
        <w:rPr>
          <w:rFonts w:ascii="Aptos" w:hAnsi="Aptos" w:cs="Arial"/>
          <w:spacing w:val="-8"/>
        </w:rPr>
        <w:t>i</w:t>
      </w:r>
      <w:r w:rsidRPr="00492541">
        <w:rPr>
          <w:rFonts w:ascii="Aptos" w:hAnsi="Aptos" w:cs="Arial"/>
        </w:rPr>
        <w:t xml:space="preserve">n </w:t>
      </w:r>
      <w:r w:rsidRPr="00492541">
        <w:rPr>
          <w:rFonts w:ascii="Aptos" w:hAnsi="Aptos" w:cs="Arial"/>
          <w:spacing w:val="-8"/>
        </w:rPr>
        <w:t>w</w:t>
      </w:r>
      <w:r w:rsidRPr="00492541">
        <w:rPr>
          <w:rFonts w:ascii="Aptos" w:hAnsi="Aptos" w:cs="Arial"/>
        </w:rPr>
        <w:t>ri</w:t>
      </w:r>
      <w:r w:rsidRPr="00492541">
        <w:rPr>
          <w:rFonts w:ascii="Aptos" w:hAnsi="Aptos" w:cs="Arial"/>
          <w:spacing w:val="-7"/>
        </w:rPr>
        <w:t>t</w:t>
      </w:r>
      <w:r w:rsidRPr="00492541">
        <w:rPr>
          <w:rFonts w:ascii="Aptos" w:hAnsi="Aptos" w:cs="Arial"/>
          <w:spacing w:val="-8"/>
        </w:rPr>
        <w:t>i</w:t>
      </w:r>
      <w:r w:rsidRPr="00492541">
        <w:rPr>
          <w:rFonts w:ascii="Aptos" w:hAnsi="Aptos" w:cs="Arial"/>
          <w:spacing w:val="-4"/>
        </w:rPr>
        <w:t>n</w:t>
      </w:r>
      <w:r w:rsidRPr="00492541">
        <w:rPr>
          <w:rFonts w:ascii="Aptos" w:hAnsi="Aptos" w:cs="Arial"/>
        </w:rPr>
        <w:t>g</w:t>
      </w:r>
      <w:r w:rsidRPr="00492541">
        <w:rPr>
          <w:rFonts w:ascii="Aptos" w:hAnsi="Aptos" w:cs="Arial"/>
          <w:spacing w:val="65"/>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1"/>
        </w:rPr>
        <w:t xml:space="preserve"> </w:t>
      </w:r>
      <w:r w:rsidRPr="00492541">
        <w:rPr>
          <w:rFonts w:ascii="Aptos" w:hAnsi="Aptos" w:cs="Arial"/>
          <w:spacing w:val="-8"/>
        </w:rPr>
        <w:t>c</w:t>
      </w:r>
      <w:r w:rsidRPr="00492541">
        <w:rPr>
          <w:rFonts w:ascii="Aptos" w:hAnsi="Aptos" w:cs="Arial"/>
        </w:rPr>
        <w:t>r</w:t>
      </w:r>
      <w:r w:rsidRPr="00492541">
        <w:rPr>
          <w:rFonts w:ascii="Aptos" w:hAnsi="Aptos" w:cs="Arial"/>
          <w:spacing w:val="-8"/>
        </w:rPr>
        <w:t>i</w:t>
      </w:r>
      <w:r w:rsidRPr="00492541">
        <w:rPr>
          <w:rFonts w:ascii="Aptos" w:hAnsi="Aptos" w:cs="Arial"/>
        </w:rPr>
        <w:t>m</w:t>
      </w:r>
      <w:r w:rsidRPr="00492541">
        <w:rPr>
          <w:rFonts w:ascii="Aptos" w:hAnsi="Aptos" w:cs="Arial"/>
          <w:spacing w:val="-8"/>
        </w:rPr>
        <w:t>i</w:t>
      </w:r>
      <w:r w:rsidRPr="00492541">
        <w:rPr>
          <w:rFonts w:ascii="Aptos" w:hAnsi="Aptos" w:cs="Arial"/>
          <w:spacing w:val="-4"/>
        </w:rPr>
        <w:t>n</w:t>
      </w:r>
      <w:r w:rsidRPr="00492541">
        <w:rPr>
          <w:rFonts w:ascii="Aptos" w:hAnsi="Aptos" w:cs="Arial"/>
          <w:spacing w:val="-7"/>
        </w:rPr>
        <w:t>a</w:t>
      </w:r>
      <w:r w:rsidRPr="00492541">
        <w:rPr>
          <w:rFonts w:ascii="Aptos" w:hAnsi="Aptos" w:cs="Arial"/>
        </w:rPr>
        <w:t xml:space="preserve">l </w:t>
      </w:r>
      <w:r w:rsidRPr="00492541">
        <w:rPr>
          <w:rFonts w:ascii="Aptos" w:hAnsi="Aptos" w:cs="Arial"/>
          <w:spacing w:val="-8"/>
        </w:rPr>
        <w:t>c</w:t>
      </w:r>
      <w:r w:rsidRPr="00492541">
        <w:rPr>
          <w:rFonts w:ascii="Aptos" w:hAnsi="Aptos" w:cs="Arial"/>
          <w:spacing w:val="-7"/>
        </w:rPr>
        <w:t>o</w:t>
      </w:r>
      <w:r w:rsidRPr="00492541">
        <w:rPr>
          <w:rFonts w:ascii="Aptos" w:hAnsi="Aptos" w:cs="Arial"/>
          <w:spacing w:val="-4"/>
        </w:rPr>
        <w:t>n</w:t>
      </w:r>
      <w:r w:rsidRPr="00492541">
        <w:rPr>
          <w:rFonts w:ascii="Aptos" w:hAnsi="Aptos" w:cs="Arial"/>
          <w:spacing w:val="-8"/>
        </w:rPr>
        <w:t>v</w:t>
      </w:r>
      <w:r w:rsidRPr="00492541">
        <w:rPr>
          <w:rFonts w:ascii="Aptos" w:hAnsi="Aptos" w:cs="Arial"/>
        </w:rPr>
        <w:t>i</w:t>
      </w:r>
      <w:r w:rsidRPr="00492541">
        <w:rPr>
          <w:rFonts w:ascii="Aptos" w:hAnsi="Aptos" w:cs="Arial"/>
          <w:spacing w:val="-8"/>
        </w:rPr>
        <w:t>c</w:t>
      </w:r>
      <w:r w:rsidRPr="00492541">
        <w:rPr>
          <w:rFonts w:ascii="Aptos" w:hAnsi="Aptos" w:cs="Arial"/>
          <w:spacing w:val="-5"/>
        </w:rPr>
        <w:t>t</w:t>
      </w:r>
      <w:r w:rsidRPr="00492541">
        <w:rPr>
          <w:rFonts w:ascii="Aptos" w:hAnsi="Aptos" w:cs="Arial"/>
          <w:spacing w:val="-8"/>
        </w:rPr>
        <w:t>i</w:t>
      </w:r>
      <w:r w:rsidRPr="00492541">
        <w:rPr>
          <w:rFonts w:ascii="Aptos" w:hAnsi="Aptos" w:cs="Arial"/>
          <w:spacing w:val="-7"/>
        </w:rPr>
        <w:t>on</w:t>
      </w:r>
      <w:r w:rsidRPr="00492541">
        <w:rPr>
          <w:rFonts w:ascii="Aptos" w:hAnsi="Aptos" w:cs="Arial"/>
        </w:rPr>
        <w:t xml:space="preserve">s </w:t>
      </w:r>
      <w:r w:rsidRPr="00492541">
        <w:rPr>
          <w:rFonts w:ascii="Aptos" w:hAnsi="Aptos" w:cs="Arial"/>
          <w:spacing w:val="-8"/>
        </w:rPr>
        <w:t>(</w:t>
      </w:r>
      <w:r w:rsidRPr="00492541">
        <w:rPr>
          <w:rFonts w:ascii="Aptos" w:hAnsi="Aptos" w:cs="Arial"/>
          <w:spacing w:val="-5"/>
        </w:rPr>
        <w:t>f</w:t>
      </w:r>
      <w:r w:rsidRPr="00492541">
        <w:rPr>
          <w:rFonts w:ascii="Aptos" w:hAnsi="Aptos" w:cs="Arial"/>
          <w:spacing w:val="-7"/>
        </w:rPr>
        <w:t>e</w:t>
      </w:r>
      <w:r w:rsidRPr="00492541">
        <w:rPr>
          <w:rFonts w:ascii="Aptos" w:hAnsi="Aptos" w:cs="Arial"/>
          <w:spacing w:val="-8"/>
        </w:rPr>
        <w:t>l</w:t>
      </w:r>
      <w:r w:rsidRPr="00492541">
        <w:rPr>
          <w:rFonts w:ascii="Aptos" w:hAnsi="Aptos" w:cs="Arial"/>
          <w:spacing w:val="-4"/>
        </w:rPr>
        <w:t>on</w:t>
      </w:r>
      <w:r w:rsidRPr="00492541">
        <w:rPr>
          <w:rFonts w:ascii="Aptos" w:hAnsi="Aptos" w:cs="Arial"/>
        </w:rPr>
        <w:t>y</w:t>
      </w:r>
      <w:r w:rsidRPr="00492541">
        <w:rPr>
          <w:rFonts w:ascii="Aptos" w:hAnsi="Aptos" w:cs="Arial"/>
          <w:spacing w:val="62"/>
        </w:rPr>
        <w:t xml:space="preserve"> </w:t>
      </w:r>
      <w:r w:rsidRPr="00492541">
        <w:rPr>
          <w:rFonts w:ascii="Aptos" w:hAnsi="Aptos" w:cs="Arial"/>
          <w:spacing w:val="-4"/>
        </w:rPr>
        <w:t>o</w:t>
      </w:r>
      <w:r w:rsidRPr="00492541">
        <w:rPr>
          <w:rFonts w:ascii="Aptos" w:hAnsi="Aptos" w:cs="Arial"/>
        </w:rPr>
        <w:t>r</w:t>
      </w:r>
      <w:r w:rsidRPr="00492541">
        <w:rPr>
          <w:rFonts w:ascii="Aptos" w:hAnsi="Aptos" w:cs="Arial"/>
          <w:spacing w:val="64"/>
        </w:rPr>
        <w:t xml:space="preserve"> </w:t>
      </w:r>
      <w:r w:rsidRPr="00492541">
        <w:rPr>
          <w:rFonts w:ascii="Aptos" w:hAnsi="Aptos" w:cs="Arial"/>
        </w:rPr>
        <w:t>mi</w:t>
      </w:r>
      <w:r w:rsidRPr="00492541">
        <w:rPr>
          <w:rFonts w:ascii="Aptos" w:hAnsi="Aptos" w:cs="Arial"/>
          <w:spacing w:val="-5"/>
        </w:rPr>
        <w:t>s</w:t>
      </w:r>
      <w:r w:rsidRPr="00492541">
        <w:rPr>
          <w:rFonts w:ascii="Aptos" w:hAnsi="Aptos" w:cs="Arial"/>
          <w:spacing w:val="-7"/>
        </w:rPr>
        <w:t>de</w:t>
      </w:r>
      <w:r w:rsidRPr="00492541">
        <w:rPr>
          <w:rFonts w:ascii="Aptos" w:hAnsi="Aptos" w:cs="Arial"/>
        </w:rPr>
        <w:t>m</w:t>
      </w:r>
      <w:r w:rsidRPr="00492541">
        <w:rPr>
          <w:rFonts w:ascii="Aptos" w:hAnsi="Aptos" w:cs="Arial"/>
          <w:spacing w:val="-7"/>
        </w:rPr>
        <w:t>eano</w:t>
      </w:r>
      <w:r w:rsidRPr="00492541">
        <w:rPr>
          <w:rFonts w:ascii="Aptos" w:hAnsi="Aptos" w:cs="Arial"/>
        </w:rPr>
        <w:t>r)</w:t>
      </w:r>
      <w:r w:rsidRPr="00492541">
        <w:rPr>
          <w:rFonts w:ascii="Aptos" w:hAnsi="Aptos" w:cs="Arial"/>
          <w:spacing w:val="63"/>
        </w:rPr>
        <w:t xml:space="preserve"> </w:t>
      </w:r>
      <w:r w:rsidRPr="00492541">
        <w:rPr>
          <w:rFonts w:ascii="Aptos" w:hAnsi="Aptos" w:cs="Arial"/>
          <w:spacing w:val="-7"/>
        </w:rPr>
        <w:t>an</w:t>
      </w:r>
      <w:r w:rsidRPr="00492541">
        <w:rPr>
          <w:rFonts w:ascii="Aptos" w:hAnsi="Aptos" w:cs="Arial"/>
          <w:spacing w:val="-4"/>
        </w:rPr>
        <w:t>d</w:t>
      </w:r>
      <w:r w:rsidRPr="00492541">
        <w:rPr>
          <w:rFonts w:ascii="Aptos" w:hAnsi="Aptos" w:cs="Arial"/>
          <w:spacing w:val="-7"/>
        </w:rPr>
        <w:t>/</w:t>
      </w:r>
      <w:r w:rsidRPr="00492541">
        <w:rPr>
          <w:rFonts w:ascii="Aptos" w:hAnsi="Aptos" w:cs="Arial"/>
          <w:spacing w:val="-4"/>
        </w:rPr>
        <w:t>o</w:t>
      </w:r>
      <w:r w:rsidRPr="00492541">
        <w:rPr>
          <w:rFonts w:ascii="Aptos" w:hAnsi="Aptos" w:cs="Arial"/>
        </w:rPr>
        <w:t>r</w:t>
      </w:r>
      <w:r w:rsidRPr="00492541">
        <w:rPr>
          <w:rFonts w:ascii="Aptos" w:hAnsi="Aptos" w:cs="Arial"/>
          <w:spacing w:val="64"/>
        </w:rPr>
        <w:t xml:space="preserve"> </w:t>
      </w:r>
      <w:r w:rsidRPr="00492541">
        <w:rPr>
          <w:rFonts w:ascii="Aptos" w:hAnsi="Aptos" w:cs="Arial"/>
          <w:spacing w:val="-7"/>
        </w:rPr>
        <w:t>pe</w:t>
      </w:r>
      <w:r w:rsidRPr="00492541">
        <w:rPr>
          <w:rFonts w:ascii="Aptos" w:hAnsi="Aptos" w:cs="Arial"/>
          <w:spacing w:val="-4"/>
        </w:rPr>
        <w:t>n</w:t>
      </w:r>
      <w:r w:rsidRPr="00492541">
        <w:rPr>
          <w:rFonts w:ascii="Aptos" w:hAnsi="Aptos" w:cs="Arial"/>
          <w:spacing w:val="-7"/>
        </w:rPr>
        <w:t>d</w:t>
      </w:r>
      <w:r w:rsidRPr="00492541">
        <w:rPr>
          <w:rFonts w:ascii="Aptos" w:hAnsi="Aptos" w:cs="Arial"/>
          <w:spacing w:val="-8"/>
        </w:rPr>
        <w:t>i</w:t>
      </w:r>
      <w:r w:rsidRPr="00492541">
        <w:rPr>
          <w:rFonts w:ascii="Aptos" w:hAnsi="Aptos" w:cs="Arial"/>
          <w:spacing w:val="-4"/>
        </w:rPr>
        <w:t>n</w:t>
      </w:r>
      <w:r w:rsidRPr="00492541">
        <w:rPr>
          <w:rFonts w:ascii="Aptos" w:hAnsi="Aptos" w:cs="Arial"/>
        </w:rPr>
        <w:t xml:space="preserve">g </w:t>
      </w:r>
      <w:r w:rsidRPr="00492541">
        <w:rPr>
          <w:rFonts w:ascii="Aptos" w:hAnsi="Aptos" w:cs="Arial"/>
          <w:spacing w:val="-5"/>
        </w:rPr>
        <w:t>f</w:t>
      </w:r>
      <w:r w:rsidRPr="00492541">
        <w:rPr>
          <w:rFonts w:ascii="Aptos" w:hAnsi="Aptos" w:cs="Arial"/>
          <w:spacing w:val="-7"/>
        </w:rPr>
        <w:t>e</w:t>
      </w:r>
      <w:r w:rsidRPr="00492541">
        <w:rPr>
          <w:rFonts w:ascii="Aptos" w:hAnsi="Aptos" w:cs="Arial"/>
          <w:spacing w:val="-8"/>
        </w:rPr>
        <w:t>l</w:t>
      </w:r>
      <w:r w:rsidRPr="00492541">
        <w:rPr>
          <w:rFonts w:ascii="Aptos" w:hAnsi="Aptos" w:cs="Arial"/>
          <w:spacing w:val="-7"/>
        </w:rPr>
        <w:t>o</w:t>
      </w:r>
      <w:r w:rsidRPr="00492541">
        <w:rPr>
          <w:rFonts w:ascii="Aptos" w:hAnsi="Aptos" w:cs="Arial"/>
          <w:spacing w:val="-4"/>
        </w:rPr>
        <w:t>n</w:t>
      </w:r>
      <w:r w:rsidRPr="00492541">
        <w:rPr>
          <w:rFonts w:ascii="Aptos" w:hAnsi="Aptos" w:cs="Arial"/>
        </w:rPr>
        <w:t>y</w:t>
      </w:r>
      <w:r w:rsidRPr="00492541">
        <w:rPr>
          <w:rFonts w:ascii="Aptos" w:hAnsi="Aptos" w:cs="Arial"/>
          <w:spacing w:val="-14"/>
        </w:rPr>
        <w:t xml:space="preserve"> </w:t>
      </w:r>
      <w:r w:rsidRPr="00492541">
        <w:rPr>
          <w:rFonts w:ascii="Aptos" w:hAnsi="Aptos" w:cs="Arial"/>
          <w:spacing w:val="-8"/>
        </w:rPr>
        <w:t>c</w:t>
      </w:r>
      <w:r w:rsidRPr="00492541">
        <w:rPr>
          <w:rFonts w:ascii="Aptos" w:hAnsi="Aptos" w:cs="Arial"/>
          <w:spacing w:val="-7"/>
        </w:rPr>
        <w:t>h</w:t>
      </w:r>
      <w:r w:rsidRPr="00492541">
        <w:rPr>
          <w:rFonts w:ascii="Aptos" w:hAnsi="Aptos" w:cs="Arial"/>
          <w:spacing w:val="-4"/>
        </w:rPr>
        <w:t>a</w:t>
      </w:r>
      <w:r w:rsidRPr="00492541">
        <w:rPr>
          <w:rFonts w:ascii="Aptos" w:hAnsi="Aptos" w:cs="Arial"/>
        </w:rPr>
        <w:t>r</w:t>
      </w:r>
      <w:r w:rsidRPr="00492541">
        <w:rPr>
          <w:rFonts w:ascii="Aptos" w:hAnsi="Aptos" w:cs="Arial"/>
          <w:spacing w:val="-9"/>
        </w:rPr>
        <w:t>g</w:t>
      </w:r>
      <w:r w:rsidRPr="00492541">
        <w:rPr>
          <w:rFonts w:ascii="Aptos" w:hAnsi="Aptos" w:cs="Arial"/>
          <w:spacing w:val="-7"/>
        </w:rPr>
        <w:t>e</w:t>
      </w:r>
      <w:r w:rsidRPr="00492541">
        <w:rPr>
          <w:rFonts w:ascii="Aptos" w:hAnsi="Aptos" w:cs="Arial"/>
        </w:rPr>
        <w:t>s</w:t>
      </w:r>
      <w:r w:rsidRPr="00492541">
        <w:rPr>
          <w:rFonts w:ascii="Aptos" w:hAnsi="Aptos" w:cs="Arial"/>
          <w:spacing w:val="-12"/>
        </w:rPr>
        <w:t xml:space="preserve"> </w:t>
      </w:r>
      <w:r w:rsidRPr="00492541">
        <w:rPr>
          <w:rFonts w:ascii="Aptos" w:hAnsi="Aptos" w:cs="Arial"/>
          <w:spacing w:val="-4"/>
        </w:rPr>
        <w:t>o</w:t>
      </w:r>
      <w:r w:rsidRPr="00492541">
        <w:rPr>
          <w:rFonts w:ascii="Aptos" w:hAnsi="Aptos" w:cs="Arial"/>
        </w:rPr>
        <w:t>r</w:t>
      </w:r>
      <w:r w:rsidRPr="00492541">
        <w:rPr>
          <w:rFonts w:ascii="Aptos" w:hAnsi="Aptos" w:cs="Arial"/>
          <w:spacing w:val="-15"/>
        </w:rPr>
        <w:t xml:space="preserve"> </w:t>
      </w:r>
      <w:r w:rsidRPr="00492541">
        <w:rPr>
          <w:rFonts w:ascii="Aptos" w:hAnsi="Aptos" w:cs="Arial"/>
          <w:spacing w:val="-4"/>
        </w:rPr>
        <w:t>p</w:t>
      </w:r>
      <w:r w:rsidRPr="00492541">
        <w:rPr>
          <w:rFonts w:ascii="Aptos" w:hAnsi="Aptos" w:cs="Arial"/>
          <w:spacing w:val="-8"/>
        </w:rPr>
        <w:t>l</w:t>
      </w:r>
      <w:r w:rsidRPr="00492541">
        <w:rPr>
          <w:rFonts w:ascii="Aptos" w:hAnsi="Aptos" w:cs="Arial"/>
          <w:spacing w:val="-7"/>
        </w:rPr>
        <w:t>a</w:t>
      </w:r>
      <w:r w:rsidRPr="00492541">
        <w:rPr>
          <w:rFonts w:ascii="Aptos" w:hAnsi="Aptos" w:cs="Arial"/>
          <w:spacing w:val="-5"/>
        </w:rPr>
        <w:t>c</w:t>
      </w:r>
      <w:r w:rsidRPr="00492541">
        <w:rPr>
          <w:rFonts w:ascii="Aptos" w:hAnsi="Aptos" w:cs="Arial"/>
          <w:spacing w:val="-4"/>
        </w:rPr>
        <w:t>e</w:t>
      </w:r>
      <w:r w:rsidRPr="00492541">
        <w:rPr>
          <w:rFonts w:ascii="Aptos" w:hAnsi="Aptos" w:cs="Arial"/>
        </w:rPr>
        <w:t>m</w:t>
      </w:r>
      <w:r w:rsidRPr="00492541">
        <w:rPr>
          <w:rFonts w:ascii="Aptos" w:hAnsi="Aptos" w:cs="Arial"/>
          <w:spacing w:val="-7"/>
        </w:rPr>
        <w:t>en</w:t>
      </w:r>
      <w:r w:rsidRPr="00492541">
        <w:rPr>
          <w:rFonts w:ascii="Aptos" w:hAnsi="Aptos" w:cs="Arial"/>
        </w:rPr>
        <w:t>t</w:t>
      </w:r>
      <w:r w:rsidRPr="00492541">
        <w:rPr>
          <w:rFonts w:ascii="Aptos" w:hAnsi="Aptos" w:cs="Arial"/>
          <w:spacing w:val="-14"/>
        </w:rPr>
        <w:t xml:space="preserve"> </w:t>
      </w:r>
      <w:r w:rsidRPr="00492541">
        <w:rPr>
          <w:rFonts w:ascii="Aptos" w:hAnsi="Aptos" w:cs="Arial"/>
          <w:spacing w:val="-7"/>
        </w:rPr>
        <w:t>o</w:t>
      </w:r>
      <w:r w:rsidRPr="00492541">
        <w:rPr>
          <w:rFonts w:ascii="Aptos" w:hAnsi="Aptos" w:cs="Arial"/>
        </w:rPr>
        <w:t>n</w:t>
      </w:r>
      <w:r w:rsidRPr="00492541">
        <w:rPr>
          <w:rFonts w:ascii="Aptos" w:hAnsi="Aptos" w:cs="Arial"/>
          <w:spacing w:val="-13"/>
        </w:rPr>
        <w:t xml:space="preserve"> </w:t>
      </w:r>
      <w:r w:rsidRPr="00492541">
        <w:rPr>
          <w:rFonts w:ascii="Aptos" w:hAnsi="Aptos" w:cs="Arial"/>
          <w:spacing w:val="-5"/>
        </w:rPr>
        <w:t>t</w:t>
      </w:r>
      <w:r w:rsidRPr="00492541">
        <w:rPr>
          <w:rFonts w:ascii="Aptos" w:hAnsi="Aptos" w:cs="Arial"/>
          <w:spacing w:val="-7"/>
        </w:rPr>
        <w:t>h</w:t>
      </w:r>
      <w:r w:rsidRPr="00492541">
        <w:rPr>
          <w:rFonts w:ascii="Aptos" w:hAnsi="Aptos" w:cs="Arial"/>
        </w:rPr>
        <w:t>e</w:t>
      </w:r>
      <w:r w:rsidRPr="00492541">
        <w:rPr>
          <w:rFonts w:ascii="Aptos" w:hAnsi="Aptos" w:cs="Arial"/>
          <w:spacing w:val="-11"/>
        </w:rPr>
        <w:t xml:space="preserve"> </w:t>
      </w:r>
      <w:r w:rsidRPr="00492541">
        <w:rPr>
          <w:rFonts w:ascii="Aptos" w:hAnsi="Aptos" w:cs="Arial"/>
          <w:spacing w:val="-8"/>
        </w:rPr>
        <w:t>C</w:t>
      </w:r>
      <w:r w:rsidRPr="00492541">
        <w:rPr>
          <w:rFonts w:ascii="Aptos" w:hAnsi="Aptos" w:cs="Arial"/>
          <w:spacing w:val="-7"/>
        </w:rPr>
        <w:t>en</w:t>
      </w:r>
      <w:r w:rsidRPr="00492541">
        <w:rPr>
          <w:rFonts w:ascii="Aptos" w:hAnsi="Aptos" w:cs="Arial"/>
          <w:spacing w:val="-5"/>
        </w:rPr>
        <w:t>t</w:t>
      </w:r>
      <w:r w:rsidRPr="00492541">
        <w:rPr>
          <w:rFonts w:ascii="Aptos" w:hAnsi="Aptos" w:cs="Arial"/>
          <w:spacing w:val="-8"/>
        </w:rPr>
        <w:t>r</w:t>
      </w:r>
      <w:r w:rsidRPr="00492541">
        <w:rPr>
          <w:rFonts w:ascii="Aptos" w:hAnsi="Aptos" w:cs="Arial"/>
          <w:spacing w:val="-4"/>
        </w:rPr>
        <w:t>a</w:t>
      </w:r>
      <w:r w:rsidRPr="00492541">
        <w:rPr>
          <w:rFonts w:ascii="Aptos" w:hAnsi="Aptos" w:cs="Arial"/>
        </w:rPr>
        <w:t>l</w:t>
      </w:r>
      <w:r w:rsidRPr="00492541">
        <w:rPr>
          <w:rFonts w:ascii="Aptos" w:hAnsi="Aptos" w:cs="Arial"/>
          <w:spacing w:val="-12"/>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7"/>
        </w:rPr>
        <w:t>g</w:t>
      </w:r>
      <w:r w:rsidRPr="00492541">
        <w:rPr>
          <w:rFonts w:ascii="Aptos" w:hAnsi="Aptos" w:cs="Arial"/>
          <w:spacing w:val="-8"/>
        </w:rPr>
        <w:t>i</w:t>
      </w:r>
      <w:r w:rsidRPr="00492541">
        <w:rPr>
          <w:rFonts w:ascii="Aptos" w:hAnsi="Aptos" w:cs="Arial"/>
          <w:spacing w:val="-5"/>
        </w:rPr>
        <w:t>s</w:t>
      </w:r>
      <w:r w:rsidRPr="00492541">
        <w:rPr>
          <w:rFonts w:ascii="Aptos" w:hAnsi="Aptos" w:cs="Arial"/>
          <w:spacing w:val="-7"/>
        </w:rPr>
        <w:t>t</w:t>
      </w:r>
      <w:r w:rsidRPr="00492541">
        <w:rPr>
          <w:rFonts w:ascii="Aptos" w:hAnsi="Aptos" w:cs="Arial"/>
        </w:rPr>
        <w:t>ry</w:t>
      </w:r>
      <w:r w:rsidRPr="00492541">
        <w:rPr>
          <w:rFonts w:ascii="Aptos" w:hAnsi="Aptos" w:cs="Arial"/>
          <w:spacing w:val="-14"/>
        </w:rPr>
        <w:t xml:space="preserve"> </w:t>
      </w:r>
      <w:r w:rsidRPr="00492541">
        <w:rPr>
          <w:rFonts w:ascii="Aptos" w:hAnsi="Aptos" w:cs="Arial"/>
          <w:spacing w:val="-4"/>
        </w:rPr>
        <w:t>a</w:t>
      </w:r>
      <w:r w:rsidRPr="00492541">
        <w:rPr>
          <w:rFonts w:ascii="Aptos" w:hAnsi="Aptos" w:cs="Arial"/>
        </w:rPr>
        <w:t>s</w:t>
      </w:r>
      <w:r w:rsidRPr="00492541">
        <w:rPr>
          <w:rFonts w:ascii="Aptos" w:hAnsi="Aptos" w:cs="Arial"/>
          <w:spacing w:val="-14"/>
        </w:rPr>
        <w:t xml:space="preserve"> </w:t>
      </w:r>
      <w:r w:rsidRPr="00492541">
        <w:rPr>
          <w:rFonts w:ascii="Aptos" w:hAnsi="Aptos" w:cs="Arial"/>
        </w:rPr>
        <w:t>a</w:t>
      </w:r>
      <w:r w:rsidRPr="00492541">
        <w:rPr>
          <w:rFonts w:ascii="Aptos" w:hAnsi="Aptos" w:cs="Arial"/>
          <w:spacing w:val="-11"/>
        </w:rPr>
        <w:t xml:space="preserve"> </w:t>
      </w:r>
      <w:r w:rsidRPr="00492541">
        <w:rPr>
          <w:rFonts w:ascii="Aptos" w:hAnsi="Aptos" w:cs="Arial"/>
          <w:spacing w:val="-7"/>
        </w:rPr>
        <w:t>p</w:t>
      </w:r>
      <w:r w:rsidRPr="00492541">
        <w:rPr>
          <w:rFonts w:ascii="Aptos" w:hAnsi="Aptos" w:cs="Arial"/>
          <w:spacing w:val="-4"/>
        </w:rPr>
        <w:t>e</w:t>
      </w:r>
      <w:r w:rsidRPr="00492541">
        <w:rPr>
          <w:rFonts w:ascii="Aptos" w:hAnsi="Aptos" w:cs="Arial"/>
          <w:spacing w:val="-8"/>
        </w:rPr>
        <w:t>r</w:t>
      </w:r>
      <w:r w:rsidRPr="00492541">
        <w:rPr>
          <w:rFonts w:ascii="Aptos" w:hAnsi="Aptos" w:cs="Arial"/>
          <w:spacing w:val="-7"/>
        </w:rPr>
        <w:t>pe</w:t>
      </w:r>
      <w:r w:rsidRPr="00492541">
        <w:rPr>
          <w:rFonts w:ascii="Aptos" w:hAnsi="Aptos" w:cs="Arial"/>
          <w:spacing w:val="-5"/>
        </w:rPr>
        <w:t>t</w:t>
      </w:r>
      <w:r w:rsidRPr="00492541">
        <w:rPr>
          <w:rFonts w:ascii="Aptos" w:hAnsi="Aptos" w:cs="Arial"/>
          <w:spacing w:val="-8"/>
        </w:rPr>
        <w:t>r</w:t>
      </w:r>
      <w:r w:rsidRPr="00492541">
        <w:rPr>
          <w:rFonts w:ascii="Aptos" w:hAnsi="Aptos" w:cs="Arial"/>
          <w:spacing w:val="-7"/>
        </w:rPr>
        <w:t>at</w:t>
      </w:r>
      <w:r w:rsidRPr="00492541">
        <w:rPr>
          <w:rFonts w:ascii="Aptos" w:hAnsi="Aptos" w:cs="Arial"/>
          <w:spacing w:val="-4"/>
        </w:rPr>
        <w:t>o</w:t>
      </w:r>
      <w:r w:rsidRPr="00492541">
        <w:rPr>
          <w:rFonts w:ascii="Aptos" w:hAnsi="Aptos" w:cs="Arial"/>
        </w:rPr>
        <w:t>r.</w:t>
      </w:r>
    </w:p>
    <w:p w14:paraId="03D7EFDB" w14:textId="77777777" w:rsidR="007C1892" w:rsidRPr="00492541" w:rsidRDefault="007C1892" w:rsidP="000223C8">
      <w:pPr>
        <w:pStyle w:val="ListParagraph"/>
        <w:numPr>
          <w:ilvl w:val="0"/>
          <w:numId w:val="49"/>
        </w:numPr>
        <w:autoSpaceDE w:val="0"/>
        <w:autoSpaceDN w:val="0"/>
        <w:spacing w:before="120" w:after="120" w:line="240" w:lineRule="auto"/>
        <w:ind w:left="810" w:hanging="450"/>
        <w:rPr>
          <w:rFonts w:ascii="Aptos" w:hAnsi="Aptos" w:cs="Arial"/>
        </w:rPr>
      </w:pPr>
      <w:r w:rsidRPr="00492541">
        <w:rPr>
          <w:rFonts w:ascii="Aptos" w:hAnsi="Aptos" w:cs="Arial"/>
        </w:rPr>
        <w:t>Additi</w:t>
      </w:r>
      <w:r w:rsidRPr="00492541">
        <w:rPr>
          <w:rFonts w:ascii="Aptos" w:hAnsi="Aptos" w:cs="Arial"/>
          <w:spacing w:val="-2"/>
        </w:rPr>
        <w:t>o</w:t>
      </w:r>
      <w:r w:rsidRPr="00492541">
        <w:rPr>
          <w:rFonts w:ascii="Aptos" w:hAnsi="Aptos" w:cs="Arial"/>
        </w:rPr>
        <w:t>nal</w:t>
      </w:r>
      <w:r w:rsidRPr="00492541">
        <w:rPr>
          <w:rFonts w:ascii="Aptos" w:hAnsi="Aptos" w:cs="Arial"/>
          <w:spacing w:val="-1"/>
        </w:rPr>
        <w:t>l</w:t>
      </w:r>
      <w:r w:rsidRPr="00492541">
        <w:rPr>
          <w:rFonts w:ascii="Aptos" w:hAnsi="Aptos" w:cs="Arial"/>
          <w:spacing w:val="-3"/>
        </w:rPr>
        <w:t>y</w:t>
      </w:r>
      <w:r w:rsidRPr="00492541">
        <w:rPr>
          <w:rFonts w:ascii="Aptos" w:hAnsi="Aptos" w:cs="Arial"/>
        </w:rPr>
        <w:t>,</w:t>
      </w:r>
      <w:r w:rsidRPr="00492541">
        <w:rPr>
          <w:rFonts w:ascii="Aptos" w:hAnsi="Aptos" w:cs="Arial"/>
          <w:spacing w:val="3"/>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3"/>
        </w:rPr>
        <w:t xml:space="preserve"> </w:t>
      </w:r>
      <w:r w:rsidRPr="00492541">
        <w:rPr>
          <w:rFonts w:ascii="Aptos" w:hAnsi="Aptos" w:cs="Arial"/>
        </w:rPr>
        <w:t>Co</w:t>
      </w:r>
      <w:r w:rsidRPr="00492541">
        <w:rPr>
          <w:rFonts w:ascii="Aptos" w:hAnsi="Aptos" w:cs="Arial"/>
          <w:spacing w:val="1"/>
        </w:rPr>
        <w:t>n</w:t>
      </w:r>
      <w:r w:rsidRPr="00492541">
        <w:rPr>
          <w:rFonts w:ascii="Aptos" w:hAnsi="Aptos" w:cs="Arial"/>
        </w:rPr>
        <w:t>t</w:t>
      </w:r>
      <w:r w:rsidRPr="00492541">
        <w:rPr>
          <w:rFonts w:ascii="Aptos" w:hAnsi="Aptos" w:cs="Arial"/>
          <w:spacing w:val="-3"/>
        </w:rPr>
        <w:t>r</w:t>
      </w:r>
      <w:r w:rsidRPr="00492541">
        <w:rPr>
          <w:rFonts w:ascii="Aptos" w:hAnsi="Aptos" w:cs="Arial"/>
        </w:rPr>
        <w:t>act</w:t>
      </w:r>
      <w:r w:rsidRPr="00492541">
        <w:rPr>
          <w:rFonts w:ascii="Aptos" w:hAnsi="Aptos" w:cs="Arial"/>
          <w:spacing w:val="1"/>
        </w:rPr>
        <w:t>o</w:t>
      </w:r>
      <w:r w:rsidRPr="00492541">
        <w:rPr>
          <w:rFonts w:ascii="Aptos" w:hAnsi="Aptos" w:cs="Arial"/>
        </w:rPr>
        <w:t>r</w:t>
      </w:r>
      <w:r w:rsidRPr="00492541">
        <w:rPr>
          <w:rFonts w:ascii="Aptos" w:hAnsi="Aptos" w:cs="Arial"/>
          <w:spacing w:val="1"/>
        </w:rPr>
        <w:t xml:space="preserve"> </w:t>
      </w:r>
      <w:r w:rsidRPr="00492541">
        <w:rPr>
          <w:rFonts w:ascii="Aptos" w:hAnsi="Aptos" w:cs="Arial"/>
        </w:rPr>
        <w:t>must</w:t>
      </w:r>
      <w:r w:rsidRPr="00492541">
        <w:rPr>
          <w:rFonts w:ascii="Aptos" w:hAnsi="Aptos" w:cs="Arial"/>
          <w:spacing w:val="1"/>
        </w:rPr>
        <w:t xml:space="preserve"> </w:t>
      </w:r>
      <w:r w:rsidRPr="00492541">
        <w:rPr>
          <w:rFonts w:ascii="Aptos" w:hAnsi="Aptos" w:cs="Arial"/>
        </w:rPr>
        <w:t>re</w:t>
      </w:r>
      <w:r w:rsidRPr="00492541">
        <w:rPr>
          <w:rFonts w:ascii="Aptos" w:hAnsi="Aptos" w:cs="Arial"/>
          <w:spacing w:val="-2"/>
        </w:rPr>
        <w:t>q</w:t>
      </w:r>
      <w:r w:rsidRPr="00492541">
        <w:rPr>
          <w:rFonts w:ascii="Aptos" w:hAnsi="Aptos" w:cs="Arial"/>
        </w:rPr>
        <w:t>ui</w:t>
      </w:r>
      <w:r w:rsidRPr="00492541">
        <w:rPr>
          <w:rFonts w:ascii="Aptos" w:hAnsi="Aptos" w:cs="Arial"/>
          <w:spacing w:val="-2"/>
        </w:rPr>
        <w:t>r</w:t>
      </w:r>
      <w:r w:rsidRPr="00492541">
        <w:rPr>
          <w:rFonts w:ascii="Aptos" w:hAnsi="Aptos" w:cs="Arial"/>
        </w:rPr>
        <w:t>e</w:t>
      </w:r>
      <w:r w:rsidRPr="00492541">
        <w:rPr>
          <w:rFonts w:ascii="Aptos" w:hAnsi="Aptos" w:cs="Arial"/>
          <w:spacing w:val="3"/>
        </w:rPr>
        <w:t xml:space="preserve"> </w:t>
      </w:r>
      <w:r w:rsidRPr="00492541">
        <w:rPr>
          <w:rFonts w:ascii="Aptos" w:hAnsi="Aptos" w:cs="Arial"/>
        </w:rPr>
        <w:t>ea</w:t>
      </w:r>
      <w:r w:rsidRPr="00492541">
        <w:rPr>
          <w:rFonts w:ascii="Aptos" w:hAnsi="Aptos" w:cs="Arial"/>
          <w:spacing w:val="-3"/>
        </w:rPr>
        <w:t>c</w:t>
      </w:r>
      <w:r w:rsidRPr="00492541">
        <w:rPr>
          <w:rFonts w:ascii="Aptos" w:hAnsi="Aptos" w:cs="Arial"/>
        </w:rPr>
        <w:t>h</w:t>
      </w:r>
      <w:r w:rsidRPr="00492541">
        <w:rPr>
          <w:rFonts w:ascii="Aptos" w:hAnsi="Aptos" w:cs="Arial"/>
          <w:spacing w:val="9"/>
        </w:rPr>
        <w:t xml:space="preserve"> </w:t>
      </w:r>
      <w:r w:rsidRPr="00492541">
        <w:rPr>
          <w:rFonts w:ascii="Aptos" w:hAnsi="Aptos" w:cs="Arial"/>
          <w:spacing w:val="-7"/>
        </w:rPr>
        <w:t>n</w:t>
      </w:r>
      <w:r w:rsidRPr="00492541">
        <w:rPr>
          <w:rFonts w:ascii="Aptos" w:hAnsi="Aptos" w:cs="Arial"/>
          <w:spacing w:val="-4"/>
        </w:rPr>
        <w:t>e</w:t>
      </w:r>
      <w:r w:rsidRPr="00492541">
        <w:rPr>
          <w:rFonts w:ascii="Aptos" w:hAnsi="Aptos" w:cs="Arial"/>
        </w:rPr>
        <w:t>w</w:t>
      </w:r>
      <w:r w:rsidRPr="00492541">
        <w:rPr>
          <w:rFonts w:ascii="Aptos" w:hAnsi="Aptos" w:cs="Arial"/>
          <w:spacing w:val="-12"/>
        </w:rPr>
        <w:t xml:space="preserve">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o</w:t>
      </w:r>
      <w:r w:rsidRPr="00492541">
        <w:rPr>
          <w:rFonts w:ascii="Aptos" w:hAnsi="Aptos" w:cs="Arial"/>
          <w:spacing w:val="-8"/>
        </w:rPr>
        <w:t>y</w:t>
      </w:r>
      <w:r w:rsidRPr="00492541">
        <w:rPr>
          <w:rFonts w:ascii="Aptos" w:hAnsi="Aptos" w:cs="Arial"/>
          <w:spacing w:val="-7"/>
        </w:rPr>
        <w:t>e</w:t>
      </w:r>
      <w:r w:rsidRPr="00492541">
        <w:rPr>
          <w:rFonts w:ascii="Aptos" w:hAnsi="Aptos" w:cs="Arial"/>
        </w:rPr>
        <w:t>e,</w:t>
      </w:r>
      <w:r w:rsidRPr="00492541">
        <w:rPr>
          <w:rFonts w:ascii="Aptos" w:hAnsi="Aptos" w:cs="Arial"/>
          <w:spacing w:val="3"/>
        </w:rPr>
        <w:t xml:space="preserve"> </w:t>
      </w:r>
      <w:r w:rsidRPr="00492541">
        <w:rPr>
          <w:rFonts w:ascii="Aptos" w:hAnsi="Aptos" w:cs="Arial"/>
        </w:rPr>
        <w:t>e</w:t>
      </w:r>
      <w:r w:rsidRPr="00492541">
        <w:rPr>
          <w:rFonts w:ascii="Aptos" w:hAnsi="Aptos" w:cs="Arial"/>
          <w:spacing w:val="1"/>
        </w:rPr>
        <w:t>m</w:t>
      </w:r>
      <w:r w:rsidRPr="00492541">
        <w:rPr>
          <w:rFonts w:ascii="Aptos" w:hAnsi="Aptos" w:cs="Arial"/>
        </w:rPr>
        <w:t>p</w:t>
      </w:r>
      <w:r w:rsidRPr="00492541">
        <w:rPr>
          <w:rFonts w:ascii="Aptos" w:hAnsi="Aptos" w:cs="Arial"/>
          <w:spacing w:val="-3"/>
        </w:rPr>
        <w:t>l</w:t>
      </w:r>
      <w:r w:rsidRPr="00492541">
        <w:rPr>
          <w:rFonts w:ascii="Aptos" w:hAnsi="Aptos" w:cs="Arial"/>
        </w:rPr>
        <w:t>o</w:t>
      </w:r>
      <w:r w:rsidRPr="00492541">
        <w:rPr>
          <w:rFonts w:ascii="Aptos" w:hAnsi="Aptos" w:cs="Arial"/>
          <w:spacing w:val="-3"/>
        </w:rPr>
        <w:t>y</w:t>
      </w:r>
      <w:r w:rsidRPr="00492541">
        <w:rPr>
          <w:rFonts w:ascii="Aptos" w:hAnsi="Aptos" w:cs="Arial"/>
        </w:rPr>
        <w:t>ee, subc</w:t>
      </w:r>
      <w:r w:rsidRPr="00492541">
        <w:rPr>
          <w:rFonts w:ascii="Aptos" w:hAnsi="Aptos" w:cs="Arial"/>
          <w:spacing w:val="-2"/>
        </w:rPr>
        <w:t>o</w:t>
      </w:r>
      <w:r w:rsidRPr="00492541">
        <w:rPr>
          <w:rFonts w:ascii="Aptos" w:hAnsi="Aptos" w:cs="Arial"/>
        </w:rPr>
        <w:t>ntractor,</w:t>
      </w:r>
      <w:r w:rsidRPr="00492541">
        <w:rPr>
          <w:rFonts w:ascii="Aptos" w:hAnsi="Aptos" w:cs="Arial"/>
          <w:spacing w:val="19"/>
        </w:rPr>
        <w:t xml:space="preserve"> </w:t>
      </w:r>
      <w:r w:rsidRPr="00492541">
        <w:rPr>
          <w:rFonts w:ascii="Aptos" w:hAnsi="Aptos" w:cs="Arial"/>
          <w:spacing w:val="-3"/>
        </w:rPr>
        <w:t>s</w:t>
      </w:r>
      <w:r w:rsidRPr="00492541">
        <w:rPr>
          <w:rFonts w:ascii="Aptos" w:hAnsi="Aptos" w:cs="Arial"/>
        </w:rPr>
        <w:t>ubc</w:t>
      </w:r>
      <w:r w:rsidRPr="00492541">
        <w:rPr>
          <w:rFonts w:ascii="Aptos" w:hAnsi="Aptos" w:cs="Arial"/>
          <w:spacing w:val="-2"/>
        </w:rPr>
        <w:t>o</w:t>
      </w:r>
      <w:r w:rsidRPr="00492541">
        <w:rPr>
          <w:rFonts w:ascii="Aptos" w:hAnsi="Aptos" w:cs="Arial"/>
        </w:rPr>
        <w:t>n</w:t>
      </w:r>
      <w:r w:rsidRPr="00492541">
        <w:rPr>
          <w:rFonts w:ascii="Aptos" w:hAnsi="Aptos" w:cs="Arial"/>
          <w:spacing w:val="-2"/>
        </w:rPr>
        <w:t>t</w:t>
      </w:r>
      <w:r w:rsidRPr="00492541">
        <w:rPr>
          <w:rFonts w:ascii="Aptos" w:hAnsi="Aptos" w:cs="Arial"/>
        </w:rPr>
        <w:t>ractor</w:t>
      </w:r>
      <w:r w:rsidRPr="00492541">
        <w:rPr>
          <w:rFonts w:ascii="Aptos" w:hAnsi="Aptos" w:cs="Arial"/>
          <w:spacing w:val="18"/>
        </w:rPr>
        <w:t xml:space="preserve"> </w:t>
      </w:r>
      <w:r w:rsidRPr="00492541">
        <w:rPr>
          <w:rFonts w:ascii="Aptos" w:hAnsi="Aptos" w:cs="Arial"/>
        </w:rPr>
        <w:t>e</w:t>
      </w:r>
      <w:r w:rsidRPr="00492541">
        <w:rPr>
          <w:rFonts w:ascii="Aptos" w:hAnsi="Aptos" w:cs="Arial"/>
          <w:spacing w:val="-1"/>
        </w:rPr>
        <w:t>m</w:t>
      </w:r>
      <w:r w:rsidRPr="00492541">
        <w:rPr>
          <w:rFonts w:ascii="Aptos" w:hAnsi="Aptos" w:cs="Arial"/>
        </w:rPr>
        <w:t>plo</w:t>
      </w:r>
      <w:r w:rsidRPr="00492541">
        <w:rPr>
          <w:rFonts w:ascii="Aptos" w:hAnsi="Aptos" w:cs="Arial"/>
          <w:spacing w:val="-2"/>
        </w:rPr>
        <w:t>y</w:t>
      </w:r>
      <w:r w:rsidRPr="00492541">
        <w:rPr>
          <w:rFonts w:ascii="Aptos" w:hAnsi="Aptos" w:cs="Arial"/>
        </w:rPr>
        <w:t>ee</w:t>
      </w:r>
      <w:r w:rsidRPr="00492541">
        <w:rPr>
          <w:rFonts w:ascii="Aptos" w:hAnsi="Aptos" w:cs="Arial"/>
          <w:spacing w:val="20"/>
        </w:rPr>
        <w:t xml:space="preserve"> </w:t>
      </w:r>
      <w:r w:rsidRPr="00492541">
        <w:rPr>
          <w:rFonts w:ascii="Aptos" w:hAnsi="Aptos" w:cs="Arial"/>
        </w:rPr>
        <w:t>or</w:t>
      </w:r>
      <w:r w:rsidRPr="00492541">
        <w:rPr>
          <w:rFonts w:ascii="Aptos" w:hAnsi="Aptos" w:cs="Arial"/>
          <w:spacing w:val="18"/>
        </w:rPr>
        <w:t xml:space="preserve"> </w:t>
      </w:r>
      <w:r w:rsidRPr="00492541">
        <w:rPr>
          <w:rFonts w:ascii="Aptos" w:hAnsi="Aptos" w:cs="Arial"/>
          <w:spacing w:val="-3"/>
        </w:rPr>
        <w:t>v</w:t>
      </w:r>
      <w:r w:rsidRPr="00492541">
        <w:rPr>
          <w:rFonts w:ascii="Aptos" w:hAnsi="Aptos" w:cs="Arial"/>
        </w:rPr>
        <w:t>olu</w:t>
      </w:r>
      <w:r w:rsidRPr="00492541">
        <w:rPr>
          <w:rFonts w:ascii="Aptos" w:hAnsi="Aptos" w:cs="Arial"/>
          <w:spacing w:val="1"/>
        </w:rPr>
        <w:t>n</w:t>
      </w:r>
      <w:r w:rsidRPr="00492541">
        <w:rPr>
          <w:rFonts w:ascii="Aptos" w:hAnsi="Aptos" w:cs="Arial"/>
        </w:rPr>
        <w:t>t</w:t>
      </w:r>
      <w:r w:rsidRPr="00492541">
        <w:rPr>
          <w:rFonts w:ascii="Aptos" w:hAnsi="Aptos" w:cs="Arial"/>
          <w:spacing w:val="-1"/>
        </w:rPr>
        <w:t>e</w:t>
      </w:r>
      <w:r w:rsidRPr="00492541">
        <w:rPr>
          <w:rFonts w:ascii="Aptos" w:hAnsi="Aptos" w:cs="Arial"/>
        </w:rPr>
        <w:t>er</w:t>
      </w:r>
      <w:r w:rsidRPr="00492541">
        <w:rPr>
          <w:rFonts w:ascii="Aptos" w:hAnsi="Aptos" w:cs="Arial"/>
          <w:spacing w:val="18"/>
        </w:rPr>
        <w:t xml:space="preserve"> </w:t>
      </w:r>
      <w:r w:rsidRPr="00492541">
        <w:rPr>
          <w:rFonts w:ascii="Aptos" w:hAnsi="Aptos" w:cs="Arial"/>
          <w:spacing w:val="-3"/>
        </w:rPr>
        <w:t>w</w:t>
      </w:r>
      <w:r w:rsidRPr="00492541">
        <w:rPr>
          <w:rFonts w:ascii="Aptos" w:hAnsi="Aptos" w:cs="Arial"/>
        </w:rPr>
        <w:t>ho</w:t>
      </w:r>
      <w:r w:rsidRPr="00492541">
        <w:rPr>
          <w:rFonts w:ascii="Aptos" w:hAnsi="Aptos" w:cs="Arial"/>
          <w:spacing w:val="20"/>
        </w:rPr>
        <w:t xml:space="preserve"> </w:t>
      </w:r>
      <w:r w:rsidRPr="00492541">
        <w:rPr>
          <w:rFonts w:ascii="Aptos" w:hAnsi="Aptos" w:cs="Arial"/>
          <w:spacing w:val="-3"/>
        </w:rPr>
        <w:t>w</w:t>
      </w:r>
      <w:r w:rsidRPr="00492541">
        <w:rPr>
          <w:rFonts w:ascii="Aptos" w:hAnsi="Aptos" w:cs="Arial"/>
        </w:rPr>
        <w:t>orks</w:t>
      </w:r>
      <w:r w:rsidRPr="00492541">
        <w:rPr>
          <w:rFonts w:ascii="Aptos" w:hAnsi="Aptos" w:cs="Arial"/>
          <w:spacing w:val="20"/>
        </w:rPr>
        <w:t xml:space="preserve"> </w:t>
      </w:r>
      <w:r w:rsidRPr="00492541">
        <w:rPr>
          <w:rFonts w:ascii="Aptos" w:hAnsi="Aptos" w:cs="Arial"/>
        </w:rPr>
        <w:t>di</w:t>
      </w:r>
      <w:r w:rsidRPr="00492541">
        <w:rPr>
          <w:rFonts w:ascii="Aptos" w:hAnsi="Aptos" w:cs="Arial"/>
          <w:spacing w:val="-2"/>
        </w:rPr>
        <w:t>r</w:t>
      </w:r>
      <w:r w:rsidRPr="00492541">
        <w:rPr>
          <w:rFonts w:ascii="Aptos" w:hAnsi="Aptos" w:cs="Arial"/>
        </w:rPr>
        <w:t xml:space="preserve">ectly </w:t>
      </w:r>
      <w:r w:rsidRPr="00492541">
        <w:rPr>
          <w:rFonts w:ascii="Aptos" w:hAnsi="Aptos" w:cs="Arial"/>
          <w:spacing w:val="-3"/>
        </w:rPr>
        <w:t>w</w:t>
      </w:r>
      <w:r w:rsidRPr="00492541">
        <w:rPr>
          <w:rFonts w:ascii="Aptos" w:hAnsi="Aptos" w:cs="Arial"/>
        </w:rPr>
        <w:t>ith</w:t>
      </w:r>
      <w:r w:rsidRPr="00492541">
        <w:rPr>
          <w:rFonts w:ascii="Aptos" w:hAnsi="Aptos" w:cs="Arial"/>
          <w:spacing w:val="48"/>
        </w:rPr>
        <w:t xml:space="preserve"> </w:t>
      </w:r>
      <w:r w:rsidRPr="00492541">
        <w:rPr>
          <w:rFonts w:ascii="Aptos" w:hAnsi="Aptos" w:cs="Arial"/>
        </w:rPr>
        <w:t>c</w:t>
      </w:r>
      <w:r w:rsidRPr="00492541">
        <w:rPr>
          <w:rFonts w:ascii="Aptos" w:hAnsi="Aptos" w:cs="Arial"/>
          <w:spacing w:val="1"/>
        </w:rPr>
        <w:t>l</w:t>
      </w:r>
      <w:r w:rsidRPr="00492541">
        <w:rPr>
          <w:rFonts w:ascii="Aptos" w:hAnsi="Aptos" w:cs="Arial"/>
        </w:rPr>
        <w:t>ie</w:t>
      </w:r>
      <w:r w:rsidRPr="00492541">
        <w:rPr>
          <w:rFonts w:ascii="Aptos" w:hAnsi="Aptos" w:cs="Arial"/>
          <w:spacing w:val="1"/>
        </w:rPr>
        <w:t>n</w:t>
      </w:r>
      <w:r w:rsidRPr="00492541">
        <w:rPr>
          <w:rFonts w:ascii="Aptos" w:hAnsi="Aptos" w:cs="Arial"/>
        </w:rPr>
        <w:t>ts</w:t>
      </w:r>
      <w:r w:rsidRPr="00492541">
        <w:rPr>
          <w:rFonts w:ascii="Aptos" w:hAnsi="Aptos" w:cs="Arial"/>
          <w:spacing w:val="49"/>
        </w:rPr>
        <w:t xml:space="preserve"> </w:t>
      </w:r>
      <w:r w:rsidRPr="00492541">
        <w:rPr>
          <w:rFonts w:ascii="Aptos" w:hAnsi="Aptos" w:cs="Arial"/>
        </w:rPr>
        <w:t>under</w:t>
      </w:r>
      <w:r w:rsidRPr="00492541">
        <w:rPr>
          <w:rFonts w:ascii="Aptos" w:hAnsi="Aptos" w:cs="Arial"/>
          <w:spacing w:val="48"/>
        </w:rPr>
        <w:t xml:space="preserve"> </w:t>
      </w:r>
      <w:r w:rsidRPr="00492541">
        <w:rPr>
          <w:rFonts w:ascii="Aptos" w:hAnsi="Aptos" w:cs="Arial"/>
          <w:spacing w:val="-2"/>
        </w:rPr>
        <w:t>t</w:t>
      </w:r>
      <w:r w:rsidRPr="00492541">
        <w:rPr>
          <w:rFonts w:ascii="Aptos" w:hAnsi="Aptos" w:cs="Arial"/>
        </w:rPr>
        <w:t>his</w:t>
      </w:r>
      <w:r w:rsidRPr="00492541">
        <w:rPr>
          <w:rFonts w:ascii="Aptos" w:hAnsi="Aptos" w:cs="Arial"/>
          <w:spacing w:val="47"/>
        </w:rPr>
        <w:t xml:space="preserve"> </w:t>
      </w:r>
      <w:r w:rsidRPr="00492541">
        <w:rPr>
          <w:rFonts w:ascii="Aptos" w:hAnsi="Aptos" w:cs="Arial"/>
        </w:rPr>
        <w:t>Contract</w:t>
      </w:r>
      <w:r w:rsidRPr="00492541">
        <w:rPr>
          <w:rFonts w:ascii="Aptos" w:hAnsi="Aptos" w:cs="Arial"/>
          <w:spacing w:val="49"/>
        </w:rPr>
        <w:t xml:space="preserve"> </w:t>
      </w:r>
      <w:r w:rsidRPr="00492541">
        <w:rPr>
          <w:rFonts w:ascii="Aptos" w:hAnsi="Aptos" w:cs="Arial"/>
        </w:rPr>
        <w:t>or</w:t>
      </w:r>
      <w:r w:rsidRPr="00492541">
        <w:rPr>
          <w:rFonts w:ascii="Aptos" w:hAnsi="Aptos" w:cs="Arial"/>
          <w:spacing w:val="48"/>
        </w:rPr>
        <w:t xml:space="preserve"> </w:t>
      </w:r>
      <w:r w:rsidRPr="00492541">
        <w:rPr>
          <w:rFonts w:ascii="Aptos" w:hAnsi="Aptos" w:cs="Arial"/>
        </w:rPr>
        <w:t>who</w:t>
      </w:r>
      <w:r w:rsidRPr="00492541">
        <w:rPr>
          <w:rFonts w:ascii="Aptos" w:hAnsi="Aptos" w:cs="Arial"/>
          <w:spacing w:val="50"/>
        </w:rPr>
        <w:t xml:space="preserve"> </w:t>
      </w:r>
      <w:r w:rsidRPr="00492541">
        <w:rPr>
          <w:rFonts w:ascii="Aptos" w:hAnsi="Aptos" w:cs="Arial"/>
        </w:rPr>
        <w:t>has</w:t>
      </w:r>
      <w:r w:rsidRPr="00492541">
        <w:rPr>
          <w:rFonts w:ascii="Aptos" w:hAnsi="Aptos" w:cs="Arial"/>
          <w:spacing w:val="48"/>
        </w:rPr>
        <w:t xml:space="preserve"> </w:t>
      </w:r>
      <w:r w:rsidRPr="00492541">
        <w:rPr>
          <w:rFonts w:ascii="Aptos" w:hAnsi="Aptos" w:cs="Arial"/>
        </w:rPr>
        <w:t>access</w:t>
      </w:r>
      <w:r w:rsidRPr="00492541">
        <w:rPr>
          <w:rFonts w:ascii="Aptos" w:hAnsi="Aptos" w:cs="Arial"/>
          <w:spacing w:val="49"/>
        </w:rPr>
        <w:t xml:space="preserve"> </w:t>
      </w:r>
      <w:r w:rsidRPr="00492541">
        <w:rPr>
          <w:rFonts w:ascii="Aptos" w:hAnsi="Aptos" w:cs="Arial"/>
          <w:spacing w:val="-2"/>
        </w:rPr>
        <w:t>t</w:t>
      </w:r>
      <w:r w:rsidRPr="00492541">
        <w:rPr>
          <w:rFonts w:ascii="Aptos" w:hAnsi="Aptos" w:cs="Arial"/>
        </w:rPr>
        <w:t>o</w:t>
      </w:r>
      <w:r w:rsidRPr="00492541">
        <w:rPr>
          <w:rFonts w:ascii="Aptos" w:hAnsi="Aptos" w:cs="Arial"/>
          <w:spacing w:val="49"/>
        </w:rPr>
        <w:t xml:space="preserve"> </w:t>
      </w:r>
      <w:r w:rsidRPr="00492541">
        <w:rPr>
          <w:rFonts w:ascii="Aptos" w:hAnsi="Aptos" w:cs="Arial"/>
        </w:rPr>
        <w:t>cl</w:t>
      </w:r>
      <w:r w:rsidRPr="00492541">
        <w:rPr>
          <w:rFonts w:ascii="Aptos" w:hAnsi="Aptos" w:cs="Arial"/>
          <w:spacing w:val="-1"/>
        </w:rPr>
        <w:t>i</w:t>
      </w:r>
      <w:r w:rsidRPr="00492541">
        <w:rPr>
          <w:rFonts w:ascii="Aptos" w:hAnsi="Aptos" w:cs="Arial"/>
        </w:rPr>
        <w:t>ent infor</w:t>
      </w:r>
      <w:r w:rsidRPr="00492541">
        <w:rPr>
          <w:rFonts w:ascii="Aptos" w:hAnsi="Aptos" w:cs="Arial"/>
          <w:spacing w:val="-2"/>
        </w:rPr>
        <w:t>m</w:t>
      </w:r>
      <w:r w:rsidRPr="00492541">
        <w:rPr>
          <w:rFonts w:ascii="Aptos" w:hAnsi="Aptos" w:cs="Arial"/>
        </w:rPr>
        <w:t>ation</w:t>
      </w:r>
      <w:r w:rsidRPr="00492541">
        <w:rPr>
          <w:rFonts w:ascii="Aptos" w:hAnsi="Aptos" w:cs="Arial"/>
          <w:spacing w:val="3"/>
        </w:rPr>
        <w:t xml:space="preserve"> </w:t>
      </w:r>
      <w:r w:rsidRPr="00492541">
        <w:rPr>
          <w:rFonts w:ascii="Aptos" w:hAnsi="Aptos" w:cs="Arial"/>
        </w:rPr>
        <w:t>a</w:t>
      </w:r>
      <w:r w:rsidRPr="00492541">
        <w:rPr>
          <w:rFonts w:ascii="Aptos" w:hAnsi="Aptos" w:cs="Arial"/>
          <w:spacing w:val="-2"/>
        </w:rPr>
        <w:t>n</w:t>
      </w:r>
      <w:r w:rsidRPr="00492541">
        <w:rPr>
          <w:rFonts w:ascii="Aptos" w:hAnsi="Aptos" w:cs="Arial"/>
        </w:rPr>
        <w:t>d</w:t>
      </w:r>
      <w:r w:rsidRPr="00492541">
        <w:rPr>
          <w:rFonts w:ascii="Aptos" w:hAnsi="Aptos" w:cs="Arial"/>
          <w:spacing w:val="5"/>
        </w:rPr>
        <w:t xml:space="preserve"> </w:t>
      </w:r>
      <w:r w:rsidRPr="00492541">
        <w:rPr>
          <w:rFonts w:ascii="Aptos" w:hAnsi="Aptos" w:cs="Arial"/>
          <w:spacing w:val="-3"/>
        </w:rPr>
        <w:t>w</w:t>
      </w:r>
      <w:r w:rsidRPr="00492541">
        <w:rPr>
          <w:rFonts w:ascii="Aptos" w:hAnsi="Aptos" w:cs="Arial"/>
        </w:rPr>
        <w:t>ho</w:t>
      </w:r>
      <w:r w:rsidRPr="00492541">
        <w:rPr>
          <w:rFonts w:ascii="Aptos" w:hAnsi="Aptos" w:cs="Arial"/>
          <w:spacing w:val="5"/>
        </w:rPr>
        <w:t xml:space="preserve"> </w:t>
      </w:r>
      <w:r w:rsidRPr="00492541">
        <w:rPr>
          <w:rFonts w:ascii="Aptos" w:hAnsi="Aptos" w:cs="Arial"/>
          <w:spacing w:val="-2"/>
        </w:rPr>
        <w:t>h</w:t>
      </w:r>
      <w:r w:rsidRPr="00492541">
        <w:rPr>
          <w:rFonts w:ascii="Aptos" w:hAnsi="Aptos" w:cs="Arial"/>
        </w:rPr>
        <w:t>as</w:t>
      </w:r>
      <w:r w:rsidRPr="00492541">
        <w:rPr>
          <w:rFonts w:ascii="Aptos" w:hAnsi="Aptos" w:cs="Arial"/>
          <w:spacing w:val="5"/>
        </w:rPr>
        <w:t xml:space="preserve"> </w:t>
      </w:r>
      <w:r w:rsidRPr="00492541">
        <w:rPr>
          <w:rFonts w:ascii="Aptos" w:hAnsi="Aptos" w:cs="Arial"/>
        </w:rPr>
        <w:t>n</w:t>
      </w:r>
      <w:r w:rsidRPr="00492541">
        <w:rPr>
          <w:rFonts w:ascii="Aptos" w:hAnsi="Aptos" w:cs="Arial"/>
          <w:spacing w:val="-2"/>
        </w:rPr>
        <w:t>o</w:t>
      </w:r>
      <w:r w:rsidRPr="00492541">
        <w:rPr>
          <w:rFonts w:ascii="Aptos" w:hAnsi="Aptos" w:cs="Arial"/>
        </w:rPr>
        <w:t>t</w:t>
      </w:r>
      <w:r w:rsidRPr="00492541">
        <w:rPr>
          <w:rFonts w:ascii="Aptos" w:hAnsi="Aptos" w:cs="Arial"/>
          <w:spacing w:val="5"/>
        </w:rPr>
        <w:t xml:space="preserve"> </w:t>
      </w:r>
      <w:r w:rsidRPr="00492541">
        <w:rPr>
          <w:rFonts w:ascii="Aptos" w:hAnsi="Aptos" w:cs="Arial"/>
        </w:rPr>
        <w:t>resi</w:t>
      </w:r>
      <w:r w:rsidRPr="00492541">
        <w:rPr>
          <w:rFonts w:ascii="Aptos" w:hAnsi="Aptos" w:cs="Arial"/>
          <w:spacing w:val="-2"/>
        </w:rPr>
        <w:t>d</w:t>
      </w:r>
      <w:r w:rsidRPr="00492541">
        <w:rPr>
          <w:rFonts w:ascii="Aptos" w:hAnsi="Aptos" w:cs="Arial"/>
        </w:rPr>
        <w:t>ed</w:t>
      </w:r>
      <w:r w:rsidRPr="00492541">
        <w:rPr>
          <w:rFonts w:ascii="Aptos" w:hAnsi="Aptos" w:cs="Arial"/>
          <w:spacing w:val="3"/>
        </w:rPr>
        <w:t xml:space="preserve"> </w:t>
      </w:r>
      <w:r w:rsidRPr="00492541">
        <w:rPr>
          <w:rFonts w:ascii="Aptos" w:hAnsi="Aptos" w:cs="Arial"/>
        </w:rPr>
        <w:t>or</w:t>
      </w:r>
      <w:r w:rsidRPr="00492541">
        <w:rPr>
          <w:rFonts w:ascii="Aptos" w:hAnsi="Aptos" w:cs="Arial"/>
          <w:spacing w:val="4"/>
        </w:rPr>
        <w:t xml:space="preserve"> </w:t>
      </w:r>
      <w:r w:rsidRPr="00492541">
        <w:rPr>
          <w:rFonts w:ascii="Aptos" w:hAnsi="Aptos" w:cs="Arial"/>
        </w:rPr>
        <w:t>l</w:t>
      </w:r>
      <w:r w:rsidRPr="00492541">
        <w:rPr>
          <w:rFonts w:ascii="Aptos" w:hAnsi="Aptos" w:cs="Arial"/>
          <w:spacing w:val="-1"/>
        </w:rPr>
        <w:t>i</w:t>
      </w:r>
      <w:r w:rsidRPr="00492541">
        <w:rPr>
          <w:rFonts w:ascii="Aptos" w:hAnsi="Aptos" w:cs="Arial"/>
          <w:spacing w:val="-3"/>
        </w:rPr>
        <w:t>v</w:t>
      </w:r>
      <w:r w:rsidRPr="00492541">
        <w:rPr>
          <w:rFonts w:ascii="Aptos" w:hAnsi="Aptos" w:cs="Arial"/>
        </w:rPr>
        <w:t>ed</w:t>
      </w:r>
      <w:r w:rsidRPr="00492541">
        <w:rPr>
          <w:rFonts w:ascii="Aptos" w:hAnsi="Aptos" w:cs="Arial"/>
          <w:spacing w:val="5"/>
        </w:rPr>
        <w:t xml:space="preserve"> </w:t>
      </w:r>
      <w:r w:rsidRPr="00492541">
        <w:rPr>
          <w:rFonts w:ascii="Aptos" w:hAnsi="Aptos" w:cs="Arial"/>
        </w:rPr>
        <w:t>in</w:t>
      </w:r>
      <w:r w:rsidRPr="00492541">
        <w:rPr>
          <w:rFonts w:ascii="Aptos" w:hAnsi="Aptos" w:cs="Arial"/>
          <w:spacing w:val="5"/>
        </w:rPr>
        <w:t xml:space="preserve"> </w:t>
      </w:r>
      <w:r w:rsidRPr="00492541">
        <w:rPr>
          <w:rFonts w:ascii="Aptos" w:hAnsi="Aptos" w:cs="Arial"/>
          <w:spacing w:val="-1"/>
        </w:rPr>
        <w:t>M</w:t>
      </w:r>
      <w:r w:rsidRPr="00492541">
        <w:rPr>
          <w:rFonts w:ascii="Aptos" w:hAnsi="Aptos" w:cs="Arial"/>
        </w:rPr>
        <w:t>ichi</w:t>
      </w:r>
      <w:r w:rsidRPr="00492541">
        <w:rPr>
          <w:rFonts w:ascii="Aptos" w:hAnsi="Aptos" w:cs="Arial"/>
          <w:spacing w:val="-2"/>
        </w:rPr>
        <w:t>g</w:t>
      </w:r>
      <w:r w:rsidRPr="00492541">
        <w:rPr>
          <w:rFonts w:ascii="Aptos" w:hAnsi="Aptos" w:cs="Arial"/>
        </w:rPr>
        <w:t>an</w:t>
      </w:r>
      <w:r w:rsidRPr="00492541">
        <w:rPr>
          <w:rFonts w:ascii="Aptos" w:hAnsi="Aptos" w:cs="Arial"/>
          <w:spacing w:val="3"/>
        </w:rPr>
        <w:t xml:space="preserve"> </w:t>
      </w:r>
      <w:r w:rsidRPr="00492541">
        <w:rPr>
          <w:rFonts w:ascii="Aptos" w:hAnsi="Aptos" w:cs="Arial"/>
          <w:spacing w:val="2"/>
        </w:rPr>
        <w:t>f</w:t>
      </w:r>
      <w:r w:rsidRPr="00492541">
        <w:rPr>
          <w:rFonts w:ascii="Aptos" w:hAnsi="Aptos" w:cs="Arial"/>
        </w:rPr>
        <w:t>or</w:t>
      </w:r>
      <w:r w:rsidRPr="00492541">
        <w:rPr>
          <w:rFonts w:ascii="Aptos" w:hAnsi="Aptos" w:cs="Arial"/>
          <w:spacing w:val="1"/>
        </w:rPr>
        <w:t xml:space="preserve"> </w:t>
      </w:r>
      <w:r w:rsidRPr="00492541">
        <w:rPr>
          <w:rFonts w:ascii="Aptos" w:hAnsi="Aptos" w:cs="Arial"/>
        </w:rPr>
        <w:t>each</w:t>
      </w:r>
      <w:r w:rsidRPr="00492541">
        <w:rPr>
          <w:rFonts w:ascii="Aptos" w:hAnsi="Aptos" w:cs="Arial"/>
          <w:spacing w:val="3"/>
        </w:rPr>
        <w:t xml:space="preserve"> </w:t>
      </w:r>
      <w:r w:rsidRPr="00492541">
        <w:rPr>
          <w:rFonts w:ascii="Aptos" w:hAnsi="Aptos" w:cs="Arial"/>
          <w:spacing w:val="-2"/>
        </w:rPr>
        <w:t>o</w:t>
      </w:r>
      <w:r w:rsidRPr="00492541">
        <w:rPr>
          <w:rFonts w:ascii="Aptos" w:hAnsi="Aptos" w:cs="Arial"/>
        </w:rPr>
        <w:t>f</w:t>
      </w:r>
      <w:r w:rsidRPr="00492541">
        <w:rPr>
          <w:rFonts w:ascii="Aptos" w:hAnsi="Aptos" w:cs="Arial"/>
          <w:spacing w:val="5"/>
        </w:rPr>
        <w:t xml:space="preserve"> </w:t>
      </w:r>
      <w:r w:rsidRPr="00492541">
        <w:rPr>
          <w:rFonts w:ascii="Aptos" w:hAnsi="Aptos" w:cs="Arial"/>
          <w:spacing w:val="-2"/>
        </w:rPr>
        <w:t>th</w:t>
      </w:r>
      <w:r w:rsidRPr="00492541">
        <w:rPr>
          <w:rFonts w:ascii="Aptos" w:hAnsi="Aptos" w:cs="Arial"/>
        </w:rPr>
        <w:t>e pre</w:t>
      </w:r>
      <w:r w:rsidRPr="00492541">
        <w:rPr>
          <w:rFonts w:ascii="Aptos" w:hAnsi="Aptos" w:cs="Arial"/>
          <w:spacing w:val="-3"/>
        </w:rPr>
        <w:t>v</w:t>
      </w:r>
      <w:r w:rsidRPr="00492541">
        <w:rPr>
          <w:rFonts w:ascii="Aptos" w:hAnsi="Aptos" w:cs="Arial"/>
        </w:rPr>
        <w:t>io</w:t>
      </w:r>
      <w:r w:rsidRPr="00492541">
        <w:rPr>
          <w:rFonts w:ascii="Aptos" w:hAnsi="Aptos" w:cs="Arial"/>
          <w:spacing w:val="1"/>
        </w:rPr>
        <w:t>u</w:t>
      </w:r>
      <w:r w:rsidRPr="00492541">
        <w:rPr>
          <w:rFonts w:ascii="Aptos" w:hAnsi="Aptos" w:cs="Arial"/>
        </w:rPr>
        <w:t>s</w:t>
      </w:r>
      <w:r w:rsidRPr="00492541">
        <w:rPr>
          <w:rFonts w:ascii="Aptos" w:hAnsi="Aptos" w:cs="Arial"/>
          <w:spacing w:val="29"/>
        </w:rPr>
        <w:t xml:space="preserve"> </w:t>
      </w:r>
      <w:r w:rsidRPr="00492541">
        <w:rPr>
          <w:rFonts w:ascii="Aptos" w:hAnsi="Aptos" w:cs="Arial"/>
        </w:rPr>
        <w:t>t</w:t>
      </w:r>
      <w:r w:rsidRPr="00492541">
        <w:rPr>
          <w:rFonts w:ascii="Aptos" w:hAnsi="Aptos" w:cs="Arial"/>
          <w:spacing w:val="1"/>
        </w:rPr>
        <w:t>e</w:t>
      </w:r>
      <w:r w:rsidRPr="00492541">
        <w:rPr>
          <w:rFonts w:ascii="Aptos" w:hAnsi="Aptos" w:cs="Arial"/>
        </w:rPr>
        <w:t>n</w:t>
      </w:r>
      <w:r w:rsidRPr="00492541">
        <w:rPr>
          <w:rFonts w:ascii="Aptos" w:hAnsi="Aptos" w:cs="Arial"/>
          <w:spacing w:val="29"/>
        </w:rPr>
        <w:t xml:space="preserve"> </w:t>
      </w:r>
      <w:r w:rsidRPr="00492541">
        <w:rPr>
          <w:rFonts w:ascii="Aptos" w:hAnsi="Aptos" w:cs="Arial"/>
        </w:rPr>
        <w:t>(</w:t>
      </w:r>
      <w:r w:rsidRPr="00492541">
        <w:rPr>
          <w:rFonts w:ascii="Aptos" w:hAnsi="Aptos" w:cs="Arial"/>
          <w:spacing w:val="-3"/>
        </w:rPr>
        <w:t>1</w:t>
      </w:r>
      <w:r w:rsidRPr="00492541">
        <w:rPr>
          <w:rFonts w:ascii="Aptos" w:hAnsi="Aptos" w:cs="Arial"/>
        </w:rPr>
        <w:t>0)</w:t>
      </w:r>
      <w:r w:rsidRPr="00492541">
        <w:rPr>
          <w:rFonts w:ascii="Aptos" w:hAnsi="Aptos" w:cs="Arial"/>
          <w:spacing w:val="28"/>
        </w:rPr>
        <w:t xml:space="preserve"> </w:t>
      </w:r>
      <w:r w:rsidRPr="00492541">
        <w:rPr>
          <w:rFonts w:ascii="Aptos" w:hAnsi="Aptos" w:cs="Arial"/>
          <w:spacing w:val="-3"/>
        </w:rPr>
        <w:t>y</w:t>
      </w:r>
      <w:r w:rsidRPr="00492541">
        <w:rPr>
          <w:rFonts w:ascii="Aptos" w:hAnsi="Aptos" w:cs="Arial"/>
        </w:rPr>
        <w:t>ears</w:t>
      </w:r>
      <w:r w:rsidRPr="00492541">
        <w:rPr>
          <w:rFonts w:ascii="Aptos" w:hAnsi="Aptos" w:cs="Arial"/>
          <w:spacing w:val="28"/>
        </w:rPr>
        <w:t xml:space="preserve"> </w:t>
      </w:r>
      <w:r w:rsidRPr="00492541">
        <w:rPr>
          <w:rFonts w:ascii="Aptos" w:hAnsi="Aptos" w:cs="Arial"/>
        </w:rPr>
        <w:t>to</w:t>
      </w:r>
      <w:r w:rsidRPr="00492541">
        <w:rPr>
          <w:rFonts w:ascii="Aptos" w:hAnsi="Aptos" w:cs="Arial"/>
          <w:spacing w:val="30"/>
        </w:rPr>
        <w:t xml:space="preserve"> </w:t>
      </w:r>
      <w:r w:rsidRPr="00492541">
        <w:rPr>
          <w:rFonts w:ascii="Aptos" w:hAnsi="Aptos" w:cs="Arial"/>
          <w:spacing w:val="3"/>
        </w:rPr>
        <w:t>s</w:t>
      </w:r>
      <w:r w:rsidRPr="00492541">
        <w:rPr>
          <w:rFonts w:ascii="Aptos" w:hAnsi="Aptos" w:cs="Arial"/>
        </w:rPr>
        <w:t>i</w:t>
      </w:r>
      <w:r w:rsidRPr="00492541">
        <w:rPr>
          <w:rFonts w:ascii="Aptos" w:hAnsi="Aptos" w:cs="Arial"/>
          <w:spacing w:val="-2"/>
        </w:rPr>
        <w:t>g</w:t>
      </w:r>
      <w:r w:rsidRPr="00492541">
        <w:rPr>
          <w:rFonts w:ascii="Aptos" w:hAnsi="Aptos" w:cs="Arial"/>
        </w:rPr>
        <w:t>n</w:t>
      </w:r>
      <w:r w:rsidRPr="00492541">
        <w:rPr>
          <w:rFonts w:ascii="Aptos" w:hAnsi="Aptos" w:cs="Arial"/>
          <w:spacing w:val="29"/>
        </w:rPr>
        <w:t xml:space="preserve"> </w:t>
      </w:r>
      <w:r w:rsidRPr="00492541">
        <w:rPr>
          <w:rFonts w:ascii="Aptos" w:hAnsi="Aptos" w:cs="Arial"/>
        </w:rPr>
        <w:t>a</w:t>
      </w:r>
      <w:r w:rsidRPr="00492541">
        <w:rPr>
          <w:rFonts w:ascii="Aptos" w:hAnsi="Aptos" w:cs="Arial"/>
          <w:spacing w:val="29"/>
        </w:rPr>
        <w:t xml:space="preserve"> </w:t>
      </w:r>
      <w:r w:rsidRPr="00492541">
        <w:rPr>
          <w:rFonts w:ascii="Aptos" w:hAnsi="Aptos" w:cs="Arial"/>
          <w:spacing w:val="-3"/>
        </w:rPr>
        <w:t>w</w:t>
      </w:r>
      <w:r w:rsidRPr="00492541">
        <w:rPr>
          <w:rFonts w:ascii="Aptos" w:hAnsi="Aptos" w:cs="Arial"/>
        </w:rPr>
        <w:t>ai</w:t>
      </w:r>
      <w:r w:rsidRPr="00492541">
        <w:rPr>
          <w:rFonts w:ascii="Aptos" w:hAnsi="Aptos" w:cs="Arial"/>
          <w:spacing w:val="-3"/>
        </w:rPr>
        <w:t>v</w:t>
      </w:r>
      <w:r w:rsidRPr="00492541">
        <w:rPr>
          <w:rFonts w:ascii="Aptos" w:hAnsi="Aptos" w:cs="Arial"/>
        </w:rPr>
        <w:t>er</w:t>
      </w:r>
      <w:r w:rsidRPr="00492541">
        <w:rPr>
          <w:rFonts w:ascii="Aptos" w:hAnsi="Aptos" w:cs="Arial"/>
          <w:spacing w:val="28"/>
        </w:rPr>
        <w:t xml:space="preserve"> </w:t>
      </w:r>
      <w:r w:rsidRPr="00492541">
        <w:rPr>
          <w:rFonts w:ascii="Aptos" w:hAnsi="Aptos" w:cs="Arial"/>
        </w:rPr>
        <w:t>attesting</w:t>
      </w:r>
      <w:r w:rsidRPr="00492541">
        <w:rPr>
          <w:rFonts w:ascii="Aptos" w:hAnsi="Aptos" w:cs="Arial"/>
          <w:spacing w:val="27"/>
        </w:rPr>
        <w:t xml:space="preserve"> </w:t>
      </w:r>
      <w:r w:rsidRPr="00492541">
        <w:rPr>
          <w:rFonts w:ascii="Aptos" w:hAnsi="Aptos" w:cs="Arial"/>
        </w:rPr>
        <w:t>to</w:t>
      </w:r>
      <w:r w:rsidRPr="00492541">
        <w:rPr>
          <w:rFonts w:ascii="Aptos" w:hAnsi="Aptos" w:cs="Arial"/>
          <w:spacing w:val="30"/>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27"/>
        </w:rPr>
        <w:t xml:space="preserve"> </w:t>
      </w:r>
      <w:r w:rsidRPr="00492541">
        <w:rPr>
          <w:rFonts w:ascii="Aptos" w:hAnsi="Aptos" w:cs="Arial"/>
          <w:spacing w:val="2"/>
        </w:rPr>
        <w:t>f</w:t>
      </w:r>
      <w:r w:rsidRPr="00492541">
        <w:rPr>
          <w:rFonts w:ascii="Aptos" w:hAnsi="Aptos" w:cs="Arial"/>
        </w:rPr>
        <w:t>a</w:t>
      </w:r>
      <w:r w:rsidRPr="00492541">
        <w:rPr>
          <w:rFonts w:ascii="Aptos" w:hAnsi="Aptos" w:cs="Arial"/>
          <w:spacing w:val="-3"/>
        </w:rPr>
        <w:t>c</w:t>
      </w:r>
      <w:r w:rsidRPr="00492541">
        <w:rPr>
          <w:rFonts w:ascii="Aptos" w:hAnsi="Aptos" w:cs="Arial"/>
        </w:rPr>
        <w:t>t</w:t>
      </w:r>
      <w:r w:rsidRPr="00492541">
        <w:rPr>
          <w:rFonts w:ascii="Aptos" w:hAnsi="Aptos" w:cs="Arial"/>
          <w:spacing w:val="29"/>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at</w:t>
      </w:r>
      <w:r w:rsidRPr="00492541">
        <w:rPr>
          <w:rFonts w:ascii="Aptos" w:hAnsi="Aptos" w:cs="Arial"/>
          <w:spacing w:val="27"/>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ey ha</w:t>
      </w:r>
      <w:r w:rsidRPr="00492541">
        <w:rPr>
          <w:rFonts w:ascii="Aptos" w:hAnsi="Aptos" w:cs="Arial"/>
          <w:spacing w:val="-3"/>
        </w:rPr>
        <w:t>v</w:t>
      </w:r>
      <w:r w:rsidRPr="00492541">
        <w:rPr>
          <w:rFonts w:ascii="Aptos" w:hAnsi="Aptos" w:cs="Arial"/>
        </w:rPr>
        <w:t xml:space="preserve">e </w:t>
      </w:r>
      <w:r w:rsidRPr="00492541">
        <w:rPr>
          <w:rFonts w:ascii="Aptos" w:hAnsi="Aptos" w:cs="Arial"/>
          <w:spacing w:val="1"/>
        </w:rPr>
        <w:t>n</w:t>
      </w:r>
      <w:r w:rsidRPr="00492541">
        <w:rPr>
          <w:rFonts w:ascii="Aptos" w:hAnsi="Aptos" w:cs="Arial"/>
        </w:rPr>
        <w:t>e</w:t>
      </w:r>
      <w:r w:rsidRPr="00492541">
        <w:rPr>
          <w:rFonts w:ascii="Aptos" w:hAnsi="Aptos" w:cs="Arial"/>
          <w:spacing w:val="-3"/>
        </w:rPr>
        <w:t>v</w:t>
      </w:r>
      <w:r w:rsidRPr="00492541">
        <w:rPr>
          <w:rFonts w:ascii="Aptos" w:hAnsi="Aptos" w:cs="Arial"/>
        </w:rPr>
        <w:t>er b</w:t>
      </w:r>
      <w:r w:rsidRPr="00492541">
        <w:rPr>
          <w:rFonts w:ascii="Aptos" w:hAnsi="Aptos" w:cs="Arial"/>
          <w:spacing w:val="1"/>
        </w:rPr>
        <w:t>e</w:t>
      </w:r>
      <w:r w:rsidRPr="00492541">
        <w:rPr>
          <w:rFonts w:ascii="Aptos" w:hAnsi="Aptos" w:cs="Arial"/>
          <w:spacing w:val="-2"/>
        </w:rPr>
        <w:t>e</w:t>
      </w:r>
      <w:r w:rsidRPr="00492541">
        <w:rPr>
          <w:rFonts w:ascii="Aptos" w:hAnsi="Aptos" w:cs="Arial"/>
        </w:rPr>
        <w:t>n c</w:t>
      </w:r>
      <w:r w:rsidRPr="00492541">
        <w:rPr>
          <w:rFonts w:ascii="Aptos" w:hAnsi="Aptos" w:cs="Arial"/>
          <w:spacing w:val="1"/>
        </w:rPr>
        <w:t>o</w:t>
      </w:r>
      <w:r w:rsidRPr="00492541">
        <w:rPr>
          <w:rFonts w:ascii="Aptos" w:hAnsi="Aptos" w:cs="Arial"/>
        </w:rPr>
        <w:t>n</w:t>
      </w:r>
      <w:r w:rsidRPr="00492541">
        <w:rPr>
          <w:rFonts w:ascii="Aptos" w:hAnsi="Aptos" w:cs="Arial"/>
          <w:spacing w:val="-3"/>
        </w:rPr>
        <w:t>v</w:t>
      </w:r>
      <w:r w:rsidRPr="00492541">
        <w:rPr>
          <w:rFonts w:ascii="Aptos" w:hAnsi="Aptos" w:cs="Arial"/>
        </w:rPr>
        <w:t xml:space="preserve">icted </w:t>
      </w:r>
      <w:r w:rsidRPr="00492541">
        <w:rPr>
          <w:rFonts w:ascii="Aptos" w:hAnsi="Aptos" w:cs="Arial"/>
          <w:spacing w:val="-1"/>
        </w:rPr>
        <w:t>o</w:t>
      </w:r>
      <w:r w:rsidRPr="00492541">
        <w:rPr>
          <w:rFonts w:ascii="Aptos" w:hAnsi="Aptos" w:cs="Arial"/>
        </w:rPr>
        <w:t>f a</w:t>
      </w:r>
      <w:r w:rsidRPr="00492541">
        <w:rPr>
          <w:rFonts w:ascii="Aptos" w:hAnsi="Aptos" w:cs="Arial"/>
          <w:spacing w:val="-2"/>
        </w:rPr>
        <w:t xml:space="preserve"> </w:t>
      </w:r>
      <w:r w:rsidRPr="00492541">
        <w:rPr>
          <w:rFonts w:ascii="Aptos" w:hAnsi="Aptos" w:cs="Arial"/>
        </w:rPr>
        <w:t>f</w:t>
      </w:r>
      <w:r w:rsidRPr="00492541">
        <w:rPr>
          <w:rFonts w:ascii="Aptos" w:hAnsi="Aptos" w:cs="Arial"/>
          <w:spacing w:val="1"/>
        </w:rPr>
        <w:t>e</w:t>
      </w:r>
      <w:r w:rsidRPr="00492541">
        <w:rPr>
          <w:rFonts w:ascii="Aptos" w:hAnsi="Aptos" w:cs="Arial"/>
        </w:rPr>
        <w:t>lo</w:t>
      </w:r>
      <w:r w:rsidRPr="00492541">
        <w:rPr>
          <w:rFonts w:ascii="Aptos" w:hAnsi="Aptos" w:cs="Arial"/>
          <w:spacing w:val="1"/>
        </w:rPr>
        <w:t>n</w:t>
      </w:r>
      <w:r w:rsidRPr="00492541">
        <w:rPr>
          <w:rFonts w:ascii="Aptos" w:hAnsi="Aptos" w:cs="Arial"/>
        </w:rPr>
        <w:t>y</w:t>
      </w:r>
      <w:r w:rsidRPr="00492541">
        <w:rPr>
          <w:rFonts w:ascii="Aptos" w:hAnsi="Aptos" w:cs="Arial"/>
          <w:spacing w:val="-3"/>
        </w:rPr>
        <w:t xml:space="preserve"> </w:t>
      </w:r>
      <w:r w:rsidRPr="00492541">
        <w:rPr>
          <w:rFonts w:ascii="Aptos" w:hAnsi="Aptos" w:cs="Arial"/>
          <w:spacing w:val="1"/>
        </w:rPr>
        <w:t>o</w:t>
      </w:r>
      <w:r w:rsidRPr="00492541">
        <w:rPr>
          <w:rFonts w:ascii="Aptos" w:hAnsi="Aptos" w:cs="Arial"/>
        </w:rPr>
        <w:t>r ide</w:t>
      </w:r>
      <w:r w:rsidRPr="00492541">
        <w:rPr>
          <w:rFonts w:ascii="Aptos" w:hAnsi="Aptos" w:cs="Arial"/>
          <w:spacing w:val="-2"/>
        </w:rPr>
        <w:t>n</w:t>
      </w:r>
      <w:r w:rsidRPr="00492541">
        <w:rPr>
          <w:rFonts w:ascii="Aptos" w:hAnsi="Aptos" w:cs="Arial"/>
        </w:rPr>
        <w:t>ti</w:t>
      </w:r>
      <w:r w:rsidRPr="00492541">
        <w:rPr>
          <w:rFonts w:ascii="Aptos" w:hAnsi="Aptos" w:cs="Arial"/>
          <w:spacing w:val="2"/>
        </w:rPr>
        <w:t>f</w:t>
      </w:r>
      <w:r w:rsidRPr="00492541">
        <w:rPr>
          <w:rFonts w:ascii="Aptos" w:hAnsi="Aptos" w:cs="Arial"/>
        </w:rPr>
        <w:t>i</w:t>
      </w:r>
      <w:r w:rsidRPr="00492541">
        <w:rPr>
          <w:rFonts w:ascii="Aptos" w:hAnsi="Aptos" w:cs="Arial"/>
          <w:spacing w:val="-2"/>
        </w:rPr>
        <w:t>e</w:t>
      </w:r>
      <w:r w:rsidRPr="00492541">
        <w:rPr>
          <w:rFonts w:ascii="Aptos" w:hAnsi="Aptos" w:cs="Arial"/>
        </w:rPr>
        <w:t xml:space="preserve">d </w:t>
      </w:r>
      <w:r w:rsidRPr="00492541">
        <w:rPr>
          <w:rFonts w:ascii="Aptos" w:hAnsi="Aptos" w:cs="Arial"/>
          <w:spacing w:val="1"/>
        </w:rPr>
        <w:t>a</w:t>
      </w:r>
      <w:r w:rsidRPr="00492541">
        <w:rPr>
          <w:rFonts w:ascii="Aptos" w:hAnsi="Aptos" w:cs="Arial"/>
        </w:rPr>
        <w:t>s</w:t>
      </w:r>
      <w:r w:rsidRPr="00492541">
        <w:rPr>
          <w:rFonts w:ascii="Aptos" w:hAnsi="Aptos" w:cs="Arial"/>
          <w:spacing w:val="-2"/>
        </w:rPr>
        <w:t xml:space="preserve"> </w:t>
      </w:r>
      <w:r w:rsidRPr="00492541">
        <w:rPr>
          <w:rFonts w:ascii="Aptos" w:hAnsi="Aptos" w:cs="Arial"/>
        </w:rPr>
        <w:t xml:space="preserve">a </w:t>
      </w:r>
      <w:r w:rsidRPr="00492541">
        <w:rPr>
          <w:rFonts w:ascii="Aptos" w:hAnsi="Aptos" w:cs="Arial"/>
          <w:spacing w:val="1"/>
        </w:rPr>
        <w:t>p</w:t>
      </w:r>
      <w:r w:rsidRPr="00492541">
        <w:rPr>
          <w:rFonts w:ascii="Aptos" w:hAnsi="Aptos" w:cs="Arial"/>
        </w:rPr>
        <w:t>er</w:t>
      </w:r>
      <w:r w:rsidRPr="00492541">
        <w:rPr>
          <w:rFonts w:ascii="Aptos" w:hAnsi="Aptos" w:cs="Arial"/>
          <w:spacing w:val="-3"/>
        </w:rPr>
        <w:t>p</w:t>
      </w:r>
      <w:r w:rsidRPr="00492541">
        <w:rPr>
          <w:rFonts w:ascii="Aptos" w:hAnsi="Aptos" w:cs="Arial"/>
        </w:rPr>
        <w:t>etra</w:t>
      </w:r>
      <w:r w:rsidRPr="00492541">
        <w:rPr>
          <w:rFonts w:ascii="Aptos" w:hAnsi="Aptos" w:cs="Arial"/>
          <w:spacing w:val="-2"/>
        </w:rPr>
        <w:t>t</w:t>
      </w:r>
      <w:r w:rsidRPr="00492541">
        <w:rPr>
          <w:rFonts w:ascii="Aptos" w:hAnsi="Aptos" w:cs="Arial"/>
        </w:rPr>
        <w:t>or,</w:t>
      </w:r>
      <w:r w:rsidRPr="00492541">
        <w:rPr>
          <w:rFonts w:ascii="Aptos" w:hAnsi="Aptos" w:cs="Arial"/>
          <w:spacing w:val="-3"/>
        </w:rPr>
        <w:t xml:space="preserve"> </w:t>
      </w:r>
      <w:r w:rsidRPr="00492541">
        <w:rPr>
          <w:rFonts w:ascii="Aptos" w:hAnsi="Aptos" w:cs="Arial"/>
        </w:rPr>
        <w:t xml:space="preserve">or </w:t>
      </w:r>
      <w:r w:rsidRPr="00492541">
        <w:rPr>
          <w:rFonts w:ascii="Aptos" w:hAnsi="Aptos" w:cs="Arial"/>
          <w:spacing w:val="-4"/>
        </w:rPr>
        <w:t>i</w:t>
      </w:r>
      <w:r w:rsidRPr="00492541">
        <w:rPr>
          <w:rFonts w:ascii="Aptos" w:hAnsi="Aptos" w:cs="Arial"/>
        </w:rPr>
        <w:t>f t</w:t>
      </w:r>
      <w:r w:rsidRPr="00492541">
        <w:rPr>
          <w:rFonts w:ascii="Aptos" w:hAnsi="Aptos" w:cs="Arial"/>
          <w:spacing w:val="1"/>
        </w:rPr>
        <w:t>h</w:t>
      </w:r>
      <w:r w:rsidRPr="00492541">
        <w:rPr>
          <w:rFonts w:ascii="Aptos" w:hAnsi="Aptos" w:cs="Arial"/>
        </w:rPr>
        <w:t>ey</w:t>
      </w:r>
      <w:r w:rsidRPr="00492541">
        <w:rPr>
          <w:rFonts w:ascii="Aptos" w:hAnsi="Aptos" w:cs="Arial"/>
          <w:spacing w:val="-3"/>
        </w:rPr>
        <w:t xml:space="preserve"> </w:t>
      </w:r>
      <w:r w:rsidRPr="00492541">
        <w:rPr>
          <w:rFonts w:ascii="Aptos" w:hAnsi="Aptos" w:cs="Arial"/>
          <w:spacing w:val="1"/>
        </w:rPr>
        <w:t>h</w:t>
      </w:r>
      <w:r w:rsidRPr="00492541">
        <w:rPr>
          <w:rFonts w:ascii="Aptos" w:hAnsi="Aptos" w:cs="Arial"/>
        </w:rPr>
        <w:t>a</w:t>
      </w:r>
      <w:r w:rsidRPr="00492541">
        <w:rPr>
          <w:rFonts w:ascii="Aptos" w:hAnsi="Aptos" w:cs="Arial"/>
          <w:spacing w:val="-3"/>
        </w:rPr>
        <w:t>v</w:t>
      </w:r>
      <w:r w:rsidRPr="00492541">
        <w:rPr>
          <w:rFonts w:ascii="Aptos" w:hAnsi="Aptos" w:cs="Arial"/>
        </w:rPr>
        <w:t>e, t</w:t>
      </w:r>
      <w:r w:rsidRPr="00492541">
        <w:rPr>
          <w:rFonts w:ascii="Aptos" w:hAnsi="Aptos" w:cs="Arial"/>
          <w:spacing w:val="-1"/>
        </w:rPr>
        <w:t>h</w:t>
      </w:r>
      <w:r w:rsidRPr="00492541">
        <w:rPr>
          <w:rFonts w:ascii="Aptos" w:hAnsi="Aptos" w:cs="Arial"/>
        </w:rPr>
        <w:t xml:space="preserve">e </w:t>
      </w:r>
      <w:r w:rsidRPr="00492541">
        <w:rPr>
          <w:rFonts w:ascii="Aptos" w:hAnsi="Aptos" w:cs="Arial"/>
          <w:spacing w:val="-1"/>
        </w:rPr>
        <w:t>n</w:t>
      </w:r>
      <w:r w:rsidRPr="00492541">
        <w:rPr>
          <w:rFonts w:ascii="Aptos" w:hAnsi="Aptos" w:cs="Arial"/>
        </w:rPr>
        <w:t>at</w:t>
      </w:r>
      <w:r w:rsidRPr="00492541">
        <w:rPr>
          <w:rFonts w:ascii="Aptos" w:hAnsi="Aptos" w:cs="Arial"/>
          <w:spacing w:val="1"/>
        </w:rPr>
        <w:t>u</w:t>
      </w:r>
      <w:r w:rsidRPr="00492541">
        <w:rPr>
          <w:rFonts w:ascii="Aptos" w:hAnsi="Aptos" w:cs="Arial"/>
        </w:rPr>
        <w:t>re</w:t>
      </w:r>
      <w:r w:rsidRPr="00492541">
        <w:rPr>
          <w:rFonts w:ascii="Aptos" w:hAnsi="Aptos" w:cs="Arial"/>
          <w:spacing w:val="-3"/>
        </w:rPr>
        <w:t xml:space="preserve"> </w:t>
      </w:r>
      <w:r w:rsidRPr="00492541">
        <w:rPr>
          <w:rFonts w:ascii="Aptos" w:hAnsi="Aptos" w:cs="Arial"/>
          <w:spacing w:val="-1"/>
        </w:rPr>
        <w:t>a</w:t>
      </w:r>
      <w:r w:rsidRPr="00492541">
        <w:rPr>
          <w:rFonts w:ascii="Aptos" w:hAnsi="Aptos" w:cs="Arial"/>
        </w:rPr>
        <w:t>nd rec</w:t>
      </w:r>
      <w:r w:rsidRPr="00492541">
        <w:rPr>
          <w:rFonts w:ascii="Aptos" w:hAnsi="Aptos" w:cs="Arial"/>
          <w:spacing w:val="-1"/>
        </w:rPr>
        <w:t>e</w:t>
      </w:r>
      <w:r w:rsidRPr="00492541">
        <w:rPr>
          <w:rFonts w:ascii="Aptos" w:hAnsi="Aptos" w:cs="Arial"/>
        </w:rPr>
        <w:t>ncy</w:t>
      </w:r>
      <w:r w:rsidRPr="00492541">
        <w:rPr>
          <w:rFonts w:ascii="Aptos" w:hAnsi="Aptos" w:cs="Arial"/>
          <w:spacing w:val="-3"/>
        </w:rPr>
        <w:t xml:space="preserve"> </w:t>
      </w:r>
      <w:r w:rsidRPr="00492541">
        <w:rPr>
          <w:rFonts w:ascii="Aptos" w:hAnsi="Aptos" w:cs="Arial"/>
          <w:spacing w:val="-1"/>
        </w:rPr>
        <w:t>o</w:t>
      </w:r>
      <w:r w:rsidRPr="00492541">
        <w:rPr>
          <w:rFonts w:ascii="Aptos" w:hAnsi="Aptos" w:cs="Arial"/>
        </w:rPr>
        <w:t>f</w:t>
      </w:r>
      <w:r w:rsidRPr="00492541">
        <w:rPr>
          <w:rFonts w:ascii="Aptos" w:hAnsi="Aptos" w:cs="Arial"/>
          <w:spacing w:val="2"/>
        </w:rPr>
        <w:t xml:space="preserve"> </w:t>
      </w:r>
      <w:r w:rsidRPr="00492541">
        <w:rPr>
          <w:rFonts w:ascii="Aptos" w:hAnsi="Aptos" w:cs="Arial"/>
        </w:rPr>
        <w:t>t</w:t>
      </w:r>
      <w:r w:rsidRPr="00492541">
        <w:rPr>
          <w:rFonts w:ascii="Aptos" w:hAnsi="Aptos" w:cs="Arial"/>
          <w:spacing w:val="-2"/>
        </w:rPr>
        <w:t>h</w:t>
      </w:r>
      <w:r w:rsidRPr="00492541">
        <w:rPr>
          <w:rFonts w:ascii="Aptos" w:hAnsi="Aptos" w:cs="Arial"/>
        </w:rPr>
        <w:t>e</w:t>
      </w:r>
      <w:r w:rsidRPr="00492541">
        <w:rPr>
          <w:rFonts w:ascii="Aptos" w:hAnsi="Aptos" w:cs="Arial"/>
          <w:spacing w:val="-2"/>
        </w:rPr>
        <w:t xml:space="preserve"> </w:t>
      </w:r>
      <w:r w:rsidRPr="00492541">
        <w:rPr>
          <w:rFonts w:ascii="Aptos" w:hAnsi="Aptos" w:cs="Arial"/>
        </w:rPr>
        <w:t>f</w:t>
      </w:r>
      <w:r w:rsidRPr="00492541">
        <w:rPr>
          <w:rFonts w:ascii="Aptos" w:hAnsi="Aptos" w:cs="Arial"/>
          <w:spacing w:val="1"/>
        </w:rPr>
        <w:t>e</w:t>
      </w:r>
      <w:r w:rsidRPr="00492541">
        <w:rPr>
          <w:rFonts w:ascii="Aptos" w:hAnsi="Aptos" w:cs="Arial"/>
        </w:rPr>
        <w:t>lo</w:t>
      </w:r>
      <w:r w:rsidRPr="00492541">
        <w:rPr>
          <w:rFonts w:ascii="Aptos" w:hAnsi="Aptos" w:cs="Arial"/>
          <w:spacing w:val="-1"/>
        </w:rPr>
        <w:t>n</w:t>
      </w:r>
      <w:r w:rsidRPr="00492541">
        <w:rPr>
          <w:rFonts w:ascii="Aptos" w:hAnsi="Aptos" w:cs="Arial"/>
          <w:spacing w:val="-3"/>
        </w:rPr>
        <w:t>y</w:t>
      </w:r>
      <w:r w:rsidRPr="00492541">
        <w:rPr>
          <w:rFonts w:ascii="Aptos" w:hAnsi="Aptos" w:cs="Arial"/>
        </w:rPr>
        <w:t>.</w:t>
      </w:r>
    </w:p>
    <w:p w14:paraId="0E194BAD" w14:textId="77777777" w:rsidR="007C1892" w:rsidRPr="00492541" w:rsidRDefault="007C1892" w:rsidP="000223C8">
      <w:pPr>
        <w:pStyle w:val="ListParagraph"/>
        <w:numPr>
          <w:ilvl w:val="0"/>
          <w:numId w:val="49"/>
        </w:numPr>
        <w:autoSpaceDE w:val="0"/>
        <w:autoSpaceDN w:val="0"/>
        <w:spacing w:before="120" w:after="120" w:line="240" w:lineRule="auto"/>
        <w:ind w:left="810" w:hanging="450"/>
        <w:rPr>
          <w:rFonts w:ascii="Aptos" w:hAnsi="Aptos" w:cs="Arial"/>
        </w:rPr>
      </w:pPr>
      <w:r w:rsidRPr="00492541">
        <w:rPr>
          <w:rFonts w:ascii="Aptos" w:hAnsi="Aptos" w:cs="Arial"/>
          <w:spacing w:val="1"/>
        </w:rPr>
        <w:t>T</w:t>
      </w:r>
      <w:r w:rsidRPr="00492541">
        <w:rPr>
          <w:rFonts w:ascii="Aptos" w:hAnsi="Aptos" w:cs="Arial"/>
          <w:spacing w:val="-2"/>
        </w:rPr>
        <w:t>h</w:t>
      </w:r>
      <w:r w:rsidRPr="00492541">
        <w:rPr>
          <w:rFonts w:ascii="Aptos" w:hAnsi="Aptos" w:cs="Arial"/>
        </w:rPr>
        <w:t>e</w:t>
      </w:r>
      <w:r w:rsidRPr="00492541">
        <w:rPr>
          <w:rFonts w:ascii="Aptos" w:hAnsi="Aptos" w:cs="Arial"/>
          <w:spacing w:val="1"/>
        </w:rPr>
        <w:t xml:space="preserve"> </w:t>
      </w:r>
      <w:r w:rsidRPr="00492541">
        <w:rPr>
          <w:rFonts w:ascii="Aptos" w:hAnsi="Aptos" w:cs="Arial"/>
        </w:rPr>
        <w:t>Co</w:t>
      </w:r>
      <w:r w:rsidRPr="00492541">
        <w:rPr>
          <w:rFonts w:ascii="Aptos" w:hAnsi="Aptos" w:cs="Arial"/>
          <w:spacing w:val="-1"/>
        </w:rPr>
        <w:t>n</w:t>
      </w:r>
      <w:r w:rsidRPr="00492541">
        <w:rPr>
          <w:rFonts w:ascii="Aptos" w:hAnsi="Aptos" w:cs="Arial"/>
        </w:rPr>
        <w:t>tractor</w:t>
      </w:r>
      <w:r w:rsidRPr="00492541">
        <w:rPr>
          <w:rFonts w:ascii="Aptos" w:hAnsi="Aptos" w:cs="Arial"/>
          <w:spacing w:val="63"/>
        </w:rPr>
        <w:t xml:space="preserve"> </w:t>
      </w:r>
      <w:r w:rsidRPr="00492541">
        <w:rPr>
          <w:rFonts w:ascii="Aptos" w:hAnsi="Aptos" w:cs="Arial"/>
        </w:rPr>
        <w:t>f</w:t>
      </w:r>
      <w:r w:rsidRPr="00492541">
        <w:rPr>
          <w:rFonts w:ascii="Aptos" w:hAnsi="Aptos" w:cs="Arial"/>
          <w:spacing w:val="1"/>
        </w:rPr>
        <w:t>u</w:t>
      </w:r>
      <w:r w:rsidRPr="00492541">
        <w:rPr>
          <w:rFonts w:ascii="Aptos" w:hAnsi="Aptos" w:cs="Arial"/>
        </w:rPr>
        <w:t>rth</w:t>
      </w:r>
      <w:r w:rsidRPr="00492541">
        <w:rPr>
          <w:rFonts w:ascii="Aptos" w:hAnsi="Aptos" w:cs="Arial"/>
          <w:spacing w:val="-1"/>
        </w:rPr>
        <w:t>e</w:t>
      </w:r>
      <w:r w:rsidRPr="00492541">
        <w:rPr>
          <w:rFonts w:ascii="Aptos" w:hAnsi="Aptos" w:cs="Arial"/>
        </w:rPr>
        <w:t>r certi</w:t>
      </w:r>
      <w:r w:rsidRPr="00492541">
        <w:rPr>
          <w:rFonts w:ascii="Aptos" w:hAnsi="Aptos" w:cs="Arial"/>
          <w:spacing w:val="1"/>
        </w:rPr>
        <w:t>f</w:t>
      </w:r>
      <w:r w:rsidRPr="00492541">
        <w:rPr>
          <w:rFonts w:ascii="Aptos" w:hAnsi="Aptos" w:cs="Arial"/>
        </w:rPr>
        <w:t>ies</w:t>
      </w:r>
      <w:r w:rsidRPr="00492541">
        <w:rPr>
          <w:rFonts w:ascii="Aptos" w:hAnsi="Aptos" w:cs="Arial"/>
          <w:spacing w:val="65"/>
        </w:rPr>
        <w:t xml:space="preserve"> </w:t>
      </w:r>
      <w:r w:rsidRPr="00492541">
        <w:rPr>
          <w:rFonts w:ascii="Aptos" w:hAnsi="Aptos" w:cs="Arial"/>
        </w:rPr>
        <w:t>t</w:t>
      </w:r>
      <w:r w:rsidRPr="00492541">
        <w:rPr>
          <w:rFonts w:ascii="Aptos" w:hAnsi="Aptos" w:cs="Arial"/>
          <w:spacing w:val="1"/>
        </w:rPr>
        <w:t>h</w:t>
      </w:r>
      <w:r w:rsidRPr="00492541">
        <w:rPr>
          <w:rFonts w:ascii="Aptos" w:hAnsi="Aptos" w:cs="Arial"/>
          <w:spacing w:val="-2"/>
        </w:rPr>
        <w:t>a</w:t>
      </w:r>
      <w:r w:rsidRPr="00492541">
        <w:rPr>
          <w:rFonts w:ascii="Aptos" w:hAnsi="Aptos" w:cs="Arial"/>
        </w:rPr>
        <w:t>t</w:t>
      </w:r>
      <w:r w:rsidRPr="00492541">
        <w:rPr>
          <w:rFonts w:ascii="Aptos" w:hAnsi="Aptos" w:cs="Arial"/>
          <w:spacing w:val="1"/>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1"/>
        </w:rPr>
        <w:t xml:space="preserve"> </w:t>
      </w:r>
      <w:r w:rsidRPr="00492541">
        <w:rPr>
          <w:rFonts w:ascii="Aptos" w:hAnsi="Aptos" w:cs="Arial"/>
          <w:spacing w:val="-3"/>
        </w:rPr>
        <w:t>C</w:t>
      </w:r>
      <w:r w:rsidRPr="00492541">
        <w:rPr>
          <w:rFonts w:ascii="Aptos" w:hAnsi="Aptos" w:cs="Arial"/>
        </w:rPr>
        <w:t>ontrac</w:t>
      </w:r>
      <w:r w:rsidRPr="00492541">
        <w:rPr>
          <w:rFonts w:ascii="Aptos" w:hAnsi="Aptos" w:cs="Arial"/>
          <w:spacing w:val="-2"/>
        </w:rPr>
        <w:t>t</w:t>
      </w:r>
      <w:r w:rsidRPr="00492541">
        <w:rPr>
          <w:rFonts w:ascii="Aptos" w:hAnsi="Aptos" w:cs="Arial"/>
        </w:rPr>
        <w:t>or must</w:t>
      </w:r>
      <w:r w:rsidRPr="00492541">
        <w:rPr>
          <w:rFonts w:ascii="Aptos" w:hAnsi="Aptos" w:cs="Arial"/>
          <w:spacing w:val="66"/>
        </w:rPr>
        <w:t xml:space="preserve"> </w:t>
      </w:r>
      <w:r w:rsidRPr="00492541">
        <w:rPr>
          <w:rFonts w:ascii="Aptos" w:hAnsi="Aptos" w:cs="Arial"/>
          <w:spacing w:val="-2"/>
        </w:rPr>
        <w:t>n</w:t>
      </w:r>
      <w:r w:rsidRPr="00492541">
        <w:rPr>
          <w:rFonts w:ascii="Aptos" w:hAnsi="Aptos" w:cs="Arial"/>
        </w:rPr>
        <w:t>ot</w:t>
      </w:r>
      <w:r w:rsidRPr="00492541">
        <w:rPr>
          <w:rFonts w:ascii="Aptos" w:hAnsi="Aptos" w:cs="Arial"/>
          <w:spacing w:val="1"/>
        </w:rPr>
        <w:t xml:space="preserve"> </w:t>
      </w:r>
      <w:r w:rsidRPr="00492541">
        <w:rPr>
          <w:rFonts w:ascii="Aptos" w:hAnsi="Aptos" w:cs="Arial"/>
        </w:rPr>
        <w:t>s</w:t>
      </w:r>
      <w:r w:rsidRPr="00492541">
        <w:rPr>
          <w:rFonts w:ascii="Aptos" w:hAnsi="Aptos" w:cs="Arial"/>
          <w:spacing w:val="-2"/>
        </w:rPr>
        <w:t>u</w:t>
      </w:r>
      <w:r w:rsidRPr="00492541">
        <w:rPr>
          <w:rFonts w:ascii="Aptos" w:hAnsi="Aptos" w:cs="Arial"/>
        </w:rPr>
        <w:t>b</w:t>
      </w:r>
      <w:r w:rsidRPr="00492541">
        <w:rPr>
          <w:rFonts w:ascii="Aptos" w:hAnsi="Aptos" w:cs="Arial"/>
          <w:spacing w:val="1"/>
        </w:rPr>
        <w:t>m</w:t>
      </w:r>
      <w:r w:rsidRPr="00492541">
        <w:rPr>
          <w:rFonts w:ascii="Aptos" w:hAnsi="Aptos" w:cs="Arial"/>
          <w:spacing w:val="-3"/>
        </w:rPr>
        <w:t>i</w:t>
      </w:r>
      <w:r w:rsidRPr="00492541">
        <w:rPr>
          <w:rFonts w:ascii="Aptos" w:hAnsi="Aptos" w:cs="Arial"/>
        </w:rPr>
        <w:t>t clai</w:t>
      </w:r>
      <w:r w:rsidRPr="00492541">
        <w:rPr>
          <w:rFonts w:ascii="Aptos" w:hAnsi="Aptos" w:cs="Arial"/>
          <w:spacing w:val="1"/>
        </w:rPr>
        <w:t>m</w:t>
      </w:r>
      <w:r w:rsidRPr="00492541">
        <w:rPr>
          <w:rFonts w:ascii="Aptos" w:hAnsi="Aptos" w:cs="Arial"/>
        </w:rPr>
        <w:t>s</w:t>
      </w:r>
      <w:r w:rsidRPr="00492541">
        <w:rPr>
          <w:rFonts w:ascii="Aptos" w:hAnsi="Aptos" w:cs="Arial"/>
          <w:spacing w:val="52"/>
        </w:rPr>
        <w:t xml:space="preserve"> </w:t>
      </w:r>
      <w:r w:rsidRPr="00492541">
        <w:rPr>
          <w:rFonts w:ascii="Aptos" w:hAnsi="Aptos" w:cs="Arial"/>
          <w:spacing w:val="2"/>
        </w:rPr>
        <w:t>f</w:t>
      </w:r>
      <w:r w:rsidRPr="00492541">
        <w:rPr>
          <w:rFonts w:ascii="Aptos" w:hAnsi="Aptos" w:cs="Arial"/>
        </w:rPr>
        <w:t>or</w:t>
      </w:r>
      <w:r w:rsidRPr="00492541">
        <w:rPr>
          <w:rFonts w:ascii="Aptos" w:hAnsi="Aptos" w:cs="Arial"/>
          <w:spacing w:val="52"/>
        </w:rPr>
        <w:t xml:space="preserve"> </w:t>
      </w:r>
      <w:r w:rsidRPr="00492541">
        <w:rPr>
          <w:rFonts w:ascii="Aptos" w:hAnsi="Aptos" w:cs="Arial"/>
        </w:rPr>
        <w:t>or</w:t>
      </w:r>
      <w:r w:rsidRPr="00492541">
        <w:rPr>
          <w:rFonts w:ascii="Aptos" w:hAnsi="Aptos" w:cs="Arial"/>
          <w:spacing w:val="55"/>
        </w:rPr>
        <w:t xml:space="preserve"> </w:t>
      </w:r>
      <w:r w:rsidRPr="00492541">
        <w:rPr>
          <w:rFonts w:ascii="Aptos" w:hAnsi="Aptos" w:cs="Arial"/>
          <w:spacing w:val="3"/>
        </w:rPr>
        <w:t>a</w:t>
      </w:r>
      <w:r w:rsidRPr="00492541">
        <w:rPr>
          <w:rFonts w:ascii="Aptos" w:hAnsi="Aptos" w:cs="Arial"/>
        </w:rPr>
        <w:t>ssi</w:t>
      </w:r>
      <w:r w:rsidRPr="00492541">
        <w:rPr>
          <w:rFonts w:ascii="Aptos" w:hAnsi="Aptos" w:cs="Arial"/>
          <w:spacing w:val="-2"/>
        </w:rPr>
        <w:t>g</w:t>
      </w:r>
      <w:r w:rsidRPr="00492541">
        <w:rPr>
          <w:rFonts w:ascii="Aptos" w:hAnsi="Aptos" w:cs="Arial"/>
        </w:rPr>
        <w:t>n</w:t>
      </w:r>
      <w:r w:rsidRPr="00492541">
        <w:rPr>
          <w:rFonts w:ascii="Aptos" w:hAnsi="Aptos" w:cs="Arial"/>
          <w:spacing w:val="55"/>
        </w:rPr>
        <w:t xml:space="preserve"> </w:t>
      </w:r>
      <w:r w:rsidRPr="00492541">
        <w:rPr>
          <w:rFonts w:ascii="Aptos" w:hAnsi="Aptos" w:cs="Arial"/>
          <w:spacing w:val="-2"/>
        </w:rPr>
        <w:t>t</w:t>
      </w:r>
      <w:r w:rsidRPr="00492541">
        <w:rPr>
          <w:rFonts w:ascii="Aptos" w:hAnsi="Aptos" w:cs="Arial"/>
        </w:rPr>
        <w:t>o</w:t>
      </w:r>
      <w:r w:rsidRPr="00492541">
        <w:rPr>
          <w:rFonts w:ascii="Aptos" w:hAnsi="Aptos" w:cs="Arial"/>
          <w:spacing w:val="56"/>
        </w:rPr>
        <w:t xml:space="preserve"> </w:t>
      </w:r>
      <w:r w:rsidRPr="00492541">
        <w:rPr>
          <w:rFonts w:ascii="Aptos" w:hAnsi="Aptos" w:cs="Arial"/>
        </w:rPr>
        <w:t>d</w:t>
      </w:r>
      <w:r w:rsidRPr="00492541">
        <w:rPr>
          <w:rFonts w:ascii="Aptos" w:hAnsi="Aptos" w:cs="Arial"/>
          <w:spacing w:val="-2"/>
        </w:rPr>
        <w:t>u</w:t>
      </w:r>
      <w:r w:rsidRPr="00492541">
        <w:rPr>
          <w:rFonts w:ascii="Aptos" w:hAnsi="Aptos" w:cs="Arial"/>
        </w:rPr>
        <w:t>ties</w:t>
      </w:r>
      <w:r w:rsidRPr="00492541">
        <w:rPr>
          <w:rFonts w:ascii="Aptos" w:hAnsi="Aptos" w:cs="Arial"/>
          <w:spacing w:val="55"/>
        </w:rPr>
        <w:t xml:space="preserve"> </w:t>
      </w:r>
      <w:r w:rsidRPr="00492541">
        <w:rPr>
          <w:rFonts w:ascii="Aptos" w:hAnsi="Aptos" w:cs="Arial"/>
          <w:spacing w:val="-2"/>
        </w:rPr>
        <w:t>u</w:t>
      </w:r>
      <w:r w:rsidRPr="00492541">
        <w:rPr>
          <w:rFonts w:ascii="Aptos" w:hAnsi="Aptos" w:cs="Arial"/>
        </w:rPr>
        <w:t>nder</w:t>
      </w:r>
      <w:r w:rsidRPr="00492541">
        <w:rPr>
          <w:rFonts w:ascii="Aptos" w:hAnsi="Aptos" w:cs="Arial"/>
          <w:spacing w:val="55"/>
        </w:rPr>
        <w:t xml:space="preserve"> </w:t>
      </w:r>
      <w:r w:rsidRPr="00492541">
        <w:rPr>
          <w:rFonts w:ascii="Aptos" w:hAnsi="Aptos" w:cs="Arial"/>
          <w:spacing w:val="-2"/>
        </w:rPr>
        <w:t>t</w:t>
      </w:r>
      <w:r w:rsidRPr="00492541">
        <w:rPr>
          <w:rFonts w:ascii="Aptos" w:hAnsi="Aptos" w:cs="Arial"/>
        </w:rPr>
        <w:t>his</w:t>
      </w:r>
      <w:r w:rsidRPr="00492541">
        <w:rPr>
          <w:rFonts w:ascii="Aptos" w:hAnsi="Aptos" w:cs="Arial"/>
          <w:spacing w:val="54"/>
        </w:rPr>
        <w:t xml:space="preserve"> </w:t>
      </w:r>
      <w:r w:rsidRPr="00492541">
        <w:rPr>
          <w:rFonts w:ascii="Aptos" w:hAnsi="Aptos" w:cs="Arial"/>
          <w:spacing w:val="-2"/>
        </w:rPr>
        <w:t>Contract</w:t>
      </w:r>
      <w:r w:rsidRPr="00492541">
        <w:rPr>
          <w:rFonts w:ascii="Aptos" w:hAnsi="Aptos" w:cs="Arial"/>
        </w:rPr>
        <w:t>,</w:t>
      </w:r>
      <w:r w:rsidRPr="00492541">
        <w:rPr>
          <w:rFonts w:ascii="Aptos" w:hAnsi="Aptos" w:cs="Arial"/>
          <w:spacing w:val="56"/>
        </w:rPr>
        <w:t xml:space="preserve"> </w:t>
      </w:r>
      <w:r w:rsidRPr="00492541">
        <w:rPr>
          <w:rFonts w:ascii="Aptos" w:hAnsi="Aptos" w:cs="Arial"/>
          <w:spacing w:val="-2"/>
        </w:rPr>
        <w:t>a</w:t>
      </w:r>
      <w:r w:rsidRPr="00492541">
        <w:rPr>
          <w:rFonts w:ascii="Aptos" w:hAnsi="Aptos" w:cs="Arial"/>
        </w:rPr>
        <w:t>ny</w:t>
      </w:r>
      <w:r w:rsidRPr="00492541">
        <w:rPr>
          <w:rFonts w:ascii="Aptos" w:hAnsi="Aptos" w:cs="Arial"/>
          <w:spacing w:val="53"/>
        </w:rPr>
        <w:t xml:space="preserve"> </w:t>
      </w:r>
      <w:r w:rsidRPr="00492541">
        <w:rPr>
          <w:rFonts w:ascii="Aptos" w:hAnsi="Aptos" w:cs="Arial"/>
        </w:rPr>
        <w:t>e</w:t>
      </w:r>
      <w:r w:rsidRPr="00492541">
        <w:rPr>
          <w:rFonts w:ascii="Aptos" w:hAnsi="Aptos" w:cs="Arial"/>
          <w:spacing w:val="1"/>
        </w:rPr>
        <w:t>m</w:t>
      </w:r>
      <w:r w:rsidRPr="00492541">
        <w:rPr>
          <w:rFonts w:ascii="Aptos" w:hAnsi="Aptos" w:cs="Arial"/>
        </w:rPr>
        <w:t>pl</w:t>
      </w:r>
      <w:r w:rsidRPr="00492541">
        <w:rPr>
          <w:rFonts w:ascii="Aptos" w:hAnsi="Aptos" w:cs="Arial"/>
          <w:spacing w:val="-2"/>
        </w:rPr>
        <w:t>o</w:t>
      </w:r>
      <w:r w:rsidRPr="00492541">
        <w:rPr>
          <w:rFonts w:ascii="Aptos" w:hAnsi="Aptos" w:cs="Arial"/>
          <w:spacing w:val="-3"/>
        </w:rPr>
        <w:t>y</w:t>
      </w:r>
      <w:r w:rsidRPr="00492541">
        <w:rPr>
          <w:rFonts w:ascii="Aptos" w:hAnsi="Aptos" w:cs="Arial"/>
        </w:rPr>
        <w:t>ee, subc</w:t>
      </w:r>
      <w:r w:rsidRPr="00492541">
        <w:rPr>
          <w:rFonts w:ascii="Aptos" w:hAnsi="Aptos" w:cs="Arial"/>
          <w:spacing w:val="-2"/>
        </w:rPr>
        <w:t>o</w:t>
      </w:r>
      <w:r w:rsidRPr="00492541">
        <w:rPr>
          <w:rFonts w:ascii="Aptos" w:hAnsi="Aptos" w:cs="Arial"/>
        </w:rPr>
        <w:t>ntractor,</w:t>
      </w:r>
      <w:r w:rsidRPr="00492541">
        <w:rPr>
          <w:rFonts w:ascii="Aptos" w:hAnsi="Aptos" w:cs="Arial"/>
          <w:spacing w:val="52"/>
        </w:rPr>
        <w:t xml:space="preserve"> </w:t>
      </w:r>
      <w:r w:rsidRPr="00492541">
        <w:rPr>
          <w:rFonts w:ascii="Aptos" w:hAnsi="Aptos" w:cs="Arial"/>
          <w:spacing w:val="-3"/>
        </w:rPr>
        <w:t>s</w:t>
      </w:r>
      <w:r w:rsidRPr="00492541">
        <w:rPr>
          <w:rFonts w:ascii="Aptos" w:hAnsi="Aptos" w:cs="Arial"/>
        </w:rPr>
        <w:t>ubc</w:t>
      </w:r>
      <w:r w:rsidRPr="00492541">
        <w:rPr>
          <w:rFonts w:ascii="Aptos" w:hAnsi="Aptos" w:cs="Arial"/>
          <w:spacing w:val="-2"/>
        </w:rPr>
        <w:t>o</w:t>
      </w:r>
      <w:r w:rsidRPr="00492541">
        <w:rPr>
          <w:rFonts w:ascii="Aptos" w:hAnsi="Aptos" w:cs="Arial"/>
        </w:rPr>
        <w:t>ntractor</w:t>
      </w:r>
      <w:r w:rsidRPr="00492541">
        <w:rPr>
          <w:rFonts w:ascii="Aptos" w:hAnsi="Aptos" w:cs="Arial"/>
          <w:spacing w:val="53"/>
        </w:rPr>
        <w:t xml:space="preserve"> </w:t>
      </w:r>
      <w:r w:rsidRPr="00492541">
        <w:rPr>
          <w:rFonts w:ascii="Aptos" w:hAnsi="Aptos" w:cs="Arial"/>
          <w:spacing w:val="-2"/>
        </w:rPr>
        <w:t>e</w:t>
      </w:r>
      <w:r w:rsidRPr="00492541">
        <w:rPr>
          <w:rFonts w:ascii="Aptos" w:hAnsi="Aptos" w:cs="Arial"/>
          <w:spacing w:val="1"/>
        </w:rPr>
        <w:t>m</w:t>
      </w:r>
      <w:r w:rsidRPr="00492541">
        <w:rPr>
          <w:rFonts w:ascii="Aptos" w:hAnsi="Aptos" w:cs="Arial"/>
        </w:rPr>
        <w:t>plo</w:t>
      </w:r>
      <w:r w:rsidRPr="00492541">
        <w:rPr>
          <w:rFonts w:ascii="Aptos" w:hAnsi="Aptos" w:cs="Arial"/>
          <w:spacing w:val="-2"/>
        </w:rPr>
        <w:t>y</w:t>
      </w:r>
      <w:r w:rsidRPr="00492541">
        <w:rPr>
          <w:rFonts w:ascii="Aptos" w:hAnsi="Aptos" w:cs="Arial"/>
        </w:rPr>
        <w:t>ee,</w:t>
      </w:r>
      <w:r w:rsidRPr="00492541">
        <w:rPr>
          <w:rFonts w:ascii="Aptos" w:hAnsi="Aptos" w:cs="Arial"/>
          <w:spacing w:val="51"/>
        </w:rPr>
        <w:t xml:space="preserve"> </w:t>
      </w:r>
      <w:r w:rsidRPr="00492541">
        <w:rPr>
          <w:rFonts w:ascii="Aptos" w:hAnsi="Aptos" w:cs="Arial"/>
          <w:spacing w:val="-2"/>
        </w:rPr>
        <w:t>o</w:t>
      </w:r>
      <w:r w:rsidRPr="00492541">
        <w:rPr>
          <w:rFonts w:ascii="Aptos" w:hAnsi="Aptos" w:cs="Arial"/>
        </w:rPr>
        <w:t>r</w:t>
      </w:r>
      <w:r w:rsidRPr="00492541">
        <w:rPr>
          <w:rFonts w:ascii="Aptos" w:hAnsi="Aptos" w:cs="Arial"/>
          <w:spacing w:val="52"/>
        </w:rPr>
        <w:t xml:space="preserve"> </w:t>
      </w:r>
      <w:r w:rsidRPr="00492541">
        <w:rPr>
          <w:rFonts w:ascii="Aptos" w:hAnsi="Aptos" w:cs="Arial"/>
          <w:spacing w:val="-3"/>
        </w:rPr>
        <w:t>v</w:t>
      </w:r>
      <w:r w:rsidRPr="00492541">
        <w:rPr>
          <w:rFonts w:ascii="Aptos" w:hAnsi="Aptos" w:cs="Arial"/>
        </w:rPr>
        <w:t>olu</w:t>
      </w:r>
      <w:r w:rsidRPr="00492541">
        <w:rPr>
          <w:rFonts w:ascii="Aptos" w:hAnsi="Aptos" w:cs="Arial"/>
          <w:spacing w:val="1"/>
        </w:rPr>
        <w:t>n</w:t>
      </w:r>
      <w:r w:rsidRPr="00492541">
        <w:rPr>
          <w:rFonts w:ascii="Aptos" w:hAnsi="Aptos" w:cs="Arial"/>
        </w:rPr>
        <w:t>t</w:t>
      </w:r>
      <w:r w:rsidRPr="00492541">
        <w:rPr>
          <w:rFonts w:ascii="Aptos" w:hAnsi="Aptos" w:cs="Arial"/>
          <w:spacing w:val="1"/>
        </w:rPr>
        <w:t>e</w:t>
      </w:r>
      <w:r w:rsidRPr="00492541">
        <w:rPr>
          <w:rFonts w:ascii="Aptos" w:hAnsi="Aptos" w:cs="Arial"/>
        </w:rPr>
        <w:t>er</w:t>
      </w:r>
      <w:r w:rsidRPr="00492541">
        <w:rPr>
          <w:rFonts w:ascii="Aptos" w:hAnsi="Aptos" w:cs="Arial"/>
          <w:spacing w:val="53"/>
        </w:rPr>
        <w:t xml:space="preserve"> </w:t>
      </w:r>
      <w:r w:rsidRPr="00492541">
        <w:rPr>
          <w:rFonts w:ascii="Aptos" w:hAnsi="Aptos" w:cs="Arial"/>
        </w:rPr>
        <w:t>bas</w:t>
      </w:r>
      <w:r w:rsidRPr="00492541">
        <w:rPr>
          <w:rFonts w:ascii="Aptos" w:hAnsi="Aptos" w:cs="Arial"/>
          <w:spacing w:val="-2"/>
        </w:rPr>
        <w:t>e</w:t>
      </w:r>
      <w:r w:rsidRPr="00492541">
        <w:rPr>
          <w:rFonts w:ascii="Aptos" w:hAnsi="Aptos" w:cs="Arial"/>
        </w:rPr>
        <w:t>d</w:t>
      </w:r>
      <w:r w:rsidRPr="00492541">
        <w:rPr>
          <w:rFonts w:ascii="Aptos" w:hAnsi="Aptos" w:cs="Arial"/>
          <w:spacing w:val="54"/>
        </w:rPr>
        <w:t xml:space="preserve"> </w:t>
      </w:r>
      <w:r w:rsidRPr="00492541">
        <w:rPr>
          <w:rFonts w:ascii="Aptos" w:hAnsi="Aptos" w:cs="Arial"/>
          <w:spacing w:val="-2"/>
        </w:rPr>
        <w:t>o</w:t>
      </w:r>
      <w:r w:rsidRPr="00492541">
        <w:rPr>
          <w:rFonts w:ascii="Aptos" w:hAnsi="Aptos" w:cs="Arial"/>
        </w:rPr>
        <w:t>n</w:t>
      </w:r>
      <w:r w:rsidRPr="00492541">
        <w:rPr>
          <w:rFonts w:ascii="Aptos" w:hAnsi="Aptos" w:cs="Arial"/>
          <w:spacing w:val="54"/>
        </w:rPr>
        <w:t xml:space="preserve"> </w:t>
      </w:r>
      <w:r w:rsidRPr="00492541">
        <w:rPr>
          <w:rFonts w:ascii="Aptos" w:hAnsi="Aptos" w:cs="Arial"/>
        </w:rPr>
        <w:t>a det</w:t>
      </w:r>
      <w:r w:rsidRPr="00492541">
        <w:rPr>
          <w:rFonts w:ascii="Aptos" w:hAnsi="Aptos" w:cs="Arial"/>
          <w:spacing w:val="1"/>
        </w:rPr>
        <w:t>e</w:t>
      </w:r>
      <w:r w:rsidRPr="00492541">
        <w:rPr>
          <w:rFonts w:ascii="Aptos" w:hAnsi="Aptos" w:cs="Arial"/>
          <w:spacing w:val="-4"/>
        </w:rPr>
        <w:t>r</w:t>
      </w:r>
      <w:r w:rsidRPr="00492541">
        <w:rPr>
          <w:rFonts w:ascii="Aptos" w:hAnsi="Aptos" w:cs="Arial"/>
          <w:spacing w:val="1"/>
        </w:rPr>
        <w:t>m</w:t>
      </w:r>
      <w:r w:rsidRPr="00492541">
        <w:rPr>
          <w:rFonts w:ascii="Aptos" w:hAnsi="Aptos" w:cs="Arial"/>
        </w:rPr>
        <w:t>in</w:t>
      </w:r>
      <w:r w:rsidRPr="00492541">
        <w:rPr>
          <w:rFonts w:ascii="Aptos" w:hAnsi="Aptos" w:cs="Arial"/>
          <w:spacing w:val="-1"/>
        </w:rPr>
        <w:t>a</w:t>
      </w:r>
      <w:r w:rsidRPr="00492541">
        <w:rPr>
          <w:rFonts w:ascii="Aptos" w:hAnsi="Aptos" w:cs="Arial"/>
        </w:rPr>
        <w:t>tion</w:t>
      </w:r>
      <w:r w:rsidRPr="00492541">
        <w:rPr>
          <w:rFonts w:ascii="Aptos" w:hAnsi="Aptos" w:cs="Arial"/>
          <w:spacing w:val="50"/>
        </w:rPr>
        <w:t xml:space="preserve"> </w:t>
      </w:r>
      <w:r w:rsidRPr="00492541">
        <w:rPr>
          <w:rFonts w:ascii="Aptos" w:hAnsi="Aptos" w:cs="Arial"/>
        </w:rPr>
        <w:t>by</w:t>
      </w:r>
      <w:r w:rsidRPr="00492541">
        <w:rPr>
          <w:rFonts w:ascii="Aptos" w:hAnsi="Aptos" w:cs="Arial"/>
          <w:spacing w:val="48"/>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49"/>
        </w:rPr>
        <w:t xml:space="preserve"> </w:t>
      </w:r>
      <w:r w:rsidRPr="00492541">
        <w:rPr>
          <w:rFonts w:ascii="Aptos" w:hAnsi="Aptos" w:cs="Arial"/>
        </w:rPr>
        <w:t>Co</w:t>
      </w:r>
      <w:r w:rsidRPr="00492541">
        <w:rPr>
          <w:rFonts w:ascii="Aptos" w:hAnsi="Aptos" w:cs="Arial"/>
          <w:spacing w:val="1"/>
        </w:rPr>
        <w:t>n</w:t>
      </w:r>
      <w:r w:rsidRPr="00492541">
        <w:rPr>
          <w:rFonts w:ascii="Aptos" w:hAnsi="Aptos" w:cs="Arial"/>
        </w:rPr>
        <w:t>tractor</w:t>
      </w:r>
      <w:r w:rsidRPr="00492541">
        <w:rPr>
          <w:rFonts w:ascii="Aptos" w:hAnsi="Aptos" w:cs="Arial"/>
          <w:spacing w:val="49"/>
        </w:rPr>
        <w:t xml:space="preserve"> </w:t>
      </w:r>
      <w:r w:rsidRPr="00492541">
        <w:rPr>
          <w:rFonts w:ascii="Aptos" w:hAnsi="Aptos" w:cs="Arial"/>
          <w:spacing w:val="-2"/>
        </w:rPr>
        <w:t>t</w:t>
      </w:r>
      <w:r w:rsidRPr="00492541">
        <w:rPr>
          <w:rFonts w:ascii="Aptos" w:hAnsi="Aptos" w:cs="Arial"/>
        </w:rPr>
        <w:t>hat</w:t>
      </w:r>
      <w:r w:rsidRPr="00492541">
        <w:rPr>
          <w:rFonts w:ascii="Aptos" w:hAnsi="Aptos" w:cs="Arial"/>
          <w:spacing w:val="51"/>
        </w:rPr>
        <w:t xml:space="preserve"> </w:t>
      </w:r>
      <w:r w:rsidRPr="00492541">
        <w:rPr>
          <w:rFonts w:ascii="Aptos" w:hAnsi="Aptos" w:cs="Arial"/>
          <w:spacing w:val="-2"/>
        </w:rPr>
        <w:t>t</w:t>
      </w:r>
      <w:r w:rsidRPr="00492541">
        <w:rPr>
          <w:rFonts w:ascii="Aptos" w:hAnsi="Aptos" w:cs="Arial"/>
        </w:rPr>
        <w:t>he</w:t>
      </w:r>
      <w:r w:rsidRPr="00492541">
        <w:rPr>
          <w:rFonts w:ascii="Aptos" w:hAnsi="Aptos" w:cs="Arial"/>
          <w:spacing w:val="51"/>
        </w:rPr>
        <w:t xml:space="preserve"> </w:t>
      </w:r>
      <w:r w:rsidRPr="00492541">
        <w:rPr>
          <w:rFonts w:ascii="Aptos" w:hAnsi="Aptos" w:cs="Arial"/>
        </w:rPr>
        <w:t>r</w:t>
      </w:r>
      <w:r w:rsidRPr="00492541">
        <w:rPr>
          <w:rFonts w:ascii="Aptos" w:hAnsi="Aptos" w:cs="Arial"/>
          <w:spacing w:val="-3"/>
        </w:rPr>
        <w:t>e</w:t>
      </w:r>
      <w:r w:rsidRPr="00492541">
        <w:rPr>
          <w:rFonts w:ascii="Aptos" w:hAnsi="Aptos" w:cs="Arial"/>
        </w:rPr>
        <w:t>sults</w:t>
      </w:r>
      <w:r w:rsidRPr="00492541">
        <w:rPr>
          <w:rFonts w:ascii="Aptos" w:hAnsi="Aptos" w:cs="Arial"/>
          <w:spacing w:val="50"/>
        </w:rPr>
        <w:t xml:space="preserve"> </w:t>
      </w:r>
      <w:r w:rsidRPr="00492541">
        <w:rPr>
          <w:rFonts w:ascii="Aptos" w:hAnsi="Aptos" w:cs="Arial"/>
          <w:spacing w:val="-2"/>
        </w:rPr>
        <w:t>o</w:t>
      </w:r>
      <w:r w:rsidRPr="00492541">
        <w:rPr>
          <w:rFonts w:ascii="Aptos" w:hAnsi="Aptos" w:cs="Arial"/>
        </w:rPr>
        <w:t>f</w:t>
      </w:r>
      <w:r w:rsidRPr="00492541">
        <w:rPr>
          <w:rFonts w:ascii="Aptos" w:hAnsi="Aptos" w:cs="Arial"/>
          <w:spacing w:val="52"/>
        </w:rPr>
        <w:t xml:space="preserve"> </w:t>
      </w:r>
      <w:r w:rsidRPr="00492541">
        <w:rPr>
          <w:rFonts w:ascii="Aptos" w:hAnsi="Aptos" w:cs="Arial"/>
        </w:rPr>
        <w:t>a</w:t>
      </w:r>
      <w:r w:rsidRPr="00492541">
        <w:rPr>
          <w:rFonts w:ascii="Aptos" w:hAnsi="Aptos" w:cs="Arial"/>
          <w:spacing w:val="51"/>
        </w:rPr>
        <w:t xml:space="preserve"> </w:t>
      </w:r>
      <w:r w:rsidRPr="00492541">
        <w:rPr>
          <w:rFonts w:ascii="Aptos" w:hAnsi="Aptos" w:cs="Arial"/>
          <w:spacing w:val="-2"/>
        </w:rPr>
        <w:t>p</w:t>
      </w:r>
      <w:r w:rsidRPr="00492541">
        <w:rPr>
          <w:rFonts w:ascii="Aptos" w:hAnsi="Aptos" w:cs="Arial"/>
        </w:rPr>
        <w:t>ositi</w:t>
      </w:r>
      <w:r w:rsidRPr="00492541">
        <w:rPr>
          <w:rFonts w:ascii="Aptos" w:hAnsi="Aptos" w:cs="Arial"/>
          <w:spacing w:val="-3"/>
        </w:rPr>
        <w:t>v</w:t>
      </w:r>
      <w:r w:rsidRPr="00492541">
        <w:rPr>
          <w:rFonts w:ascii="Aptos" w:hAnsi="Aptos" w:cs="Arial"/>
        </w:rPr>
        <w:t>e</w:t>
      </w:r>
      <w:r w:rsidRPr="00492541">
        <w:rPr>
          <w:rFonts w:ascii="Aptos" w:hAnsi="Aptos" w:cs="Arial"/>
          <w:spacing w:val="51"/>
        </w:rPr>
        <w:t xml:space="preserve"> </w:t>
      </w:r>
      <w:r w:rsidRPr="00492541">
        <w:rPr>
          <w:rFonts w:ascii="Aptos" w:hAnsi="Aptos" w:cs="Arial"/>
        </w:rPr>
        <w:t>ICHAT and</w:t>
      </w:r>
      <w:r w:rsidRPr="00492541">
        <w:rPr>
          <w:rFonts w:ascii="Aptos" w:hAnsi="Aptos" w:cs="Arial"/>
          <w:spacing w:val="-2"/>
        </w:rPr>
        <w:t>/</w:t>
      </w:r>
      <w:r w:rsidRPr="00492541">
        <w:rPr>
          <w:rFonts w:ascii="Aptos" w:hAnsi="Aptos" w:cs="Arial"/>
        </w:rPr>
        <w:t>or</w:t>
      </w:r>
      <w:r w:rsidRPr="00492541">
        <w:rPr>
          <w:rFonts w:ascii="Aptos" w:hAnsi="Aptos" w:cs="Arial"/>
          <w:spacing w:val="47"/>
        </w:rPr>
        <w:t xml:space="preserve"> </w:t>
      </w:r>
      <w:r w:rsidRPr="00492541">
        <w:rPr>
          <w:rFonts w:ascii="Aptos" w:hAnsi="Aptos" w:cs="Arial"/>
        </w:rPr>
        <w:t>a</w:t>
      </w:r>
      <w:r w:rsidRPr="00492541">
        <w:rPr>
          <w:rFonts w:ascii="Aptos" w:hAnsi="Aptos" w:cs="Arial"/>
          <w:spacing w:val="49"/>
        </w:rPr>
        <w:t xml:space="preserve"> </w:t>
      </w:r>
      <w:r w:rsidRPr="00492541">
        <w:rPr>
          <w:rFonts w:ascii="Aptos" w:hAnsi="Aptos" w:cs="Arial"/>
        </w:rPr>
        <w:t>CR</w:t>
      </w:r>
      <w:r w:rsidRPr="00492541">
        <w:rPr>
          <w:rFonts w:ascii="Aptos" w:hAnsi="Aptos" w:cs="Arial"/>
          <w:spacing w:val="48"/>
        </w:rPr>
        <w:t xml:space="preserve"> </w:t>
      </w:r>
      <w:r w:rsidRPr="00492541">
        <w:rPr>
          <w:rFonts w:ascii="Aptos" w:hAnsi="Aptos" w:cs="Arial"/>
        </w:rPr>
        <w:t>respo</w:t>
      </w:r>
      <w:r w:rsidRPr="00492541">
        <w:rPr>
          <w:rFonts w:ascii="Aptos" w:hAnsi="Aptos" w:cs="Arial"/>
          <w:spacing w:val="-2"/>
        </w:rPr>
        <w:t>n</w:t>
      </w:r>
      <w:r w:rsidRPr="00492541">
        <w:rPr>
          <w:rFonts w:ascii="Aptos" w:hAnsi="Aptos" w:cs="Arial"/>
        </w:rPr>
        <w:t>se</w:t>
      </w:r>
      <w:r w:rsidRPr="00492541">
        <w:rPr>
          <w:rFonts w:ascii="Aptos" w:hAnsi="Aptos" w:cs="Arial"/>
          <w:spacing w:val="48"/>
        </w:rPr>
        <w:t xml:space="preserve"> </w:t>
      </w:r>
      <w:r w:rsidRPr="00492541">
        <w:rPr>
          <w:rFonts w:ascii="Aptos" w:hAnsi="Aptos" w:cs="Arial"/>
        </w:rPr>
        <w:t>or</w:t>
      </w:r>
      <w:r w:rsidRPr="00492541">
        <w:rPr>
          <w:rFonts w:ascii="Aptos" w:hAnsi="Aptos" w:cs="Arial"/>
          <w:spacing w:val="48"/>
        </w:rPr>
        <w:t xml:space="preserve"> </w:t>
      </w:r>
      <w:r w:rsidRPr="00492541">
        <w:rPr>
          <w:rFonts w:ascii="Aptos" w:hAnsi="Aptos" w:cs="Arial"/>
        </w:rPr>
        <w:t>reported</w:t>
      </w:r>
      <w:r w:rsidRPr="00492541">
        <w:rPr>
          <w:rFonts w:ascii="Aptos" w:hAnsi="Aptos" w:cs="Arial"/>
          <w:spacing w:val="50"/>
        </w:rPr>
        <w:t xml:space="preserve"> </w:t>
      </w:r>
      <w:r w:rsidRPr="00492541">
        <w:rPr>
          <w:rFonts w:ascii="Aptos" w:hAnsi="Aptos" w:cs="Arial"/>
        </w:rPr>
        <w:t>c</w:t>
      </w:r>
      <w:r w:rsidRPr="00492541">
        <w:rPr>
          <w:rFonts w:ascii="Aptos" w:hAnsi="Aptos" w:cs="Arial"/>
          <w:spacing w:val="-1"/>
        </w:rPr>
        <w:t>r</w:t>
      </w:r>
      <w:r w:rsidRPr="00492541">
        <w:rPr>
          <w:rFonts w:ascii="Aptos" w:hAnsi="Aptos" w:cs="Arial"/>
        </w:rPr>
        <w:t>im</w:t>
      </w:r>
      <w:r w:rsidRPr="00492541">
        <w:rPr>
          <w:rFonts w:ascii="Aptos" w:hAnsi="Aptos" w:cs="Arial"/>
          <w:spacing w:val="-3"/>
        </w:rPr>
        <w:t>i</w:t>
      </w:r>
      <w:r w:rsidRPr="00492541">
        <w:rPr>
          <w:rFonts w:ascii="Aptos" w:hAnsi="Aptos" w:cs="Arial"/>
        </w:rPr>
        <w:t>nal</w:t>
      </w:r>
      <w:r w:rsidRPr="00492541">
        <w:rPr>
          <w:rFonts w:ascii="Aptos" w:hAnsi="Aptos" w:cs="Arial"/>
          <w:spacing w:val="46"/>
        </w:rPr>
        <w:t xml:space="preserve"> </w:t>
      </w:r>
      <w:r w:rsidRPr="00492541">
        <w:rPr>
          <w:rFonts w:ascii="Aptos" w:hAnsi="Aptos" w:cs="Arial"/>
          <w:spacing w:val="2"/>
        </w:rPr>
        <w:t>f</w:t>
      </w:r>
      <w:r w:rsidRPr="00492541">
        <w:rPr>
          <w:rFonts w:ascii="Aptos" w:hAnsi="Aptos" w:cs="Arial"/>
        </w:rPr>
        <w:t>elo</w:t>
      </w:r>
      <w:r w:rsidRPr="00492541">
        <w:rPr>
          <w:rFonts w:ascii="Aptos" w:hAnsi="Aptos" w:cs="Arial"/>
          <w:spacing w:val="1"/>
        </w:rPr>
        <w:t>n</w:t>
      </w:r>
      <w:r w:rsidRPr="00492541">
        <w:rPr>
          <w:rFonts w:ascii="Aptos" w:hAnsi="Aptos" w:cs="Arial"/>
        </w:rPr>
        <w:t>y</w:t>
      </w:r>
      <w:r w:rsidRPr="00492541">
        <w:rPr>
          <w:rFonts w:ascii="Aptos" w:hAnsi="Aptos" w:cs="Arial"/>
          <w:spacing w:val="45"/>
        </w:rPr>
        <w:t xml:space="preserve"> </w:t>
      </w:r>
      <w:r w:rsidRPr="00492541">
        <w:rPr>
          <w:rFonts w:ascii="Aptos" w:hAnsi="Aptos" w:cs="Arial"/>
        </w:rPr>
        <w:t>con</w:t>
      </w:r>
      <w:r w:rsidRPr="00492541">
        <w:rPr>
          <w:rFonts w:ascii="Aptos" w:hAnsi="Aptos" w:cs="Arial"/>
          <w:spacing w:val="-3"/>
        </w:rPr>
        <w:t>v</w:t>
      </w:r>
      <w:r w:rsidRPr="00492541">
        <w:rPr>
          <w:rFonts w:ascii="Aptos" w:hAnsi="Aptos" w:cs="Arial"/>
        </w:rPr>
        <w:t>iction</w:t>
      </w:r>
      <w:r w:rsidRPr="00492541">
        <w:rPr>
          <w:rFonts w:ascii="Aptos" w:hAnsi="Aptos" w:cs="Arial"/>
          <w:spacing w:val="50"/>
        </w:rPr>
        <w:t xml:space="preserve"> </w:t>
      </w:r>
      <w:r w:rsidRPr="00492541">
        <w:rPr>
          <w:rFonts w:ascii="Aptos" w:hAnsi="Aptos" w:cs="Arial"/>
        </w:rPr>
        <w:t>or perpet</w:t>
      </w:r>
      <w:r w:rsidRPr="00492541">
        <w:rPr>
          <w:rFonts w:ascii="Aptos" w:hAnsi="Aptos" w:cs="Arial"/>
          <w:spacing w:val="-3"/>
        </w:rPr>
        <w:t>r</w:t>
      </w:r>
      <w:r w:rsidRPr="00492541">
        <w:rPr>
          <w:rFonts w:ascii="Aptos" w:hAnsi="Aptos" w:cs="Arial"/>
        </w:rPr>
        <w:t>a</w:t>
      </w:r>
      <w:r w:rsidRPr="00492541">
        <w:rPr>
          <w:rFonts w:ascii="Aptos" w:hAnsi="Aptos" w:cs="Arial"/>
          <w:spacing w:val="2"/>
        </w:rPr>
        <w:t>t</w:t>
      </w:r>
      <w:r w:rsidRPr="00492541">
        <w:rPr>
          <w:rFonts w:ascii="Aptos" w:hAnsi="Aptos" w:cs="Arial"/>
        </w:rPr>
        <w:t>or</w:t>
      </w:r>
      <w:r w:rsidRPr="00492541">
        <w:rPr>
          <w:rFonts w:ascii="Aptos" w:hAnsi="Aptos" w:cs="Arial"/>
          <w:spacing w:val="51"/>
        </w:rPr>
        <w:t xml:space="preserve"> </w:t>
      </w:r>
      <w:r w:rsidRPr="00492541">
        <w:rPr>
          <w:rFonts w:ascii="Aptos" w:hAnsi="Aptos" w:cs="Arial"/>
        </w:rPr>
        <w:t>id</w:t>
      </w:r>
      <w:r w:rsidRPr="00492541">
        <w:rPr>
          <w:rFonts w:ascii="Aptos" w:hAnsi="Aptos" w:cs="Arial"/>
          <w:spacing w:val="1"/>
        </w:rPr>
        <w:t>e</w:t>
      </w:r>
      <w:r w:rsidRPr="00492541">
        <w:rPr>
          <w:rFonts w:ascii="Aptos" w:hAnsi="Aptos" w:cs="Arial"/>
          <w:spacing w:val="-2"/>
        </w:rPr>
        <w:t>n</w:t>
      </w:r>
      <w:r w:rsidRPr="00492541">
        <w:rPr>
          <w:rFonts w:ascii="Aptos" w:hAnsi="Aptos" w:cs="Arial"/>
        </w:rPr>
        <w:t>t</w:t>
      </w:r>
      <w:r w:rsidRPr="00492541">
        <w:rPr>
          <w:rFonts w:ascii="Aptos" w:hAnsi="Aptos" w:cs="Arial"/>
          <w:spacing w:val="-3"/>
        </w:rPr>
        <w:t>i</w:t>
      </w:r>
      <w:r w:rsidRPr="00492541">
        <w:rPr>
          <w:rFonts w:ascii="Aptos" w:hAnsi="Aptos" w:cs="Arial"/>
          <w:spacing w:val="2"/>
        </w:rPr>
        <w:t>f</w:t>
      </w:r>
      <w:r w:rsidRPr="00492541">
        <w:rPr>
          <w:rFonts w:ascii="Aptos" w:hAnsi="Aptos" w:cs="Arial"/>
        </w:rPr>
        <w:t>icat</w:t>
      </w:r>
      <w:r w:rsidRPr="00492541">
        <w:rPr>
          <w:rFonts w:ascii="Aptos" w:hAnsi="Aptos" w:cs="Arial"/>
          <w:spacing w:val="-3"/>
        </w:rPr>
        <w:t>i</w:t>
      </w:r>
      <w:r w:rsidRPr="00492541">
        <w:rPr>
          <w:rFonts w:ascii="Aptos" w:hAnsi="Aptos" w:cs="Arial"/>
        </w:rPr>
        <w:t>on</w:t>
      </w:r>
      <w:r w:rsidRPr="00492541">
        <w:rPr>
          <w:rFonts w:ascii="Aptos" w:hAnsi="Aptos" w:cs="Arial"/>
          <w:spacing w:val="54"/>
        </w:rPr>
        <w:t xml:space="preserve"> </w:t>
      </w:r>
      <w:r w:rsidRPr="00492541">
        <w:rPr>
          <w:rFonts w:ascii="Aptos" w:hAnsi="Aptos" w:cs="Arial"/>
          <w:spacing w:val="-1"/>
        </w:rPr>
        <w:t>m</w:t>
      </w:r>
      <w:r w:rsidRPr="00492541">
        <w:rPr>
          <w:rFonts w:ascii="Aptos" w:hAnsi="Aptos" w:cs="Arial"/>
        </w:rPr>
        <w:t>ake</w:t>
      </w:r>
      <w:r w:rsidRPr="00492541">
        <w:rPr>
          <w:rFonts w:ascii="Aptos" w:hAnsi="Aptos" w:cs="Arial"/>
          <w:spacing w:val="54"/>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w:t>
      </w:r>
      <w:r w:rsidRPr="00492541">
        <w:rPr>
          <w:rFonts w:ascii="Aptos" w:hAnsi="Aptos" w:cs="Arial"/>
          <w:spacing w:val="53"/>
        </w:rPr>
        <w:t xml:space="preserve"> </w:t>
      </w:r>
      <w:r w:rsidRPr="00492541">
        <w:rPr>
          <w:rFonts w:ascii="Aptos" w:hAnsi="Aptos" w:cs="Arial"/>
        </w:rPr>
        <w:t>in</w:t>
      </w:r>
      <w:r w:rsidRPr="00492541">
        <w:rPr>
          <w:rFonts w:ascii="Aptos" w:hAnsi="Aptos" w:cs="Arial"/>
          <w:spacing w:val="1"/>
        </w:rPr>
        <w:t>d</w:t>
      </w:r>
      <w:r w:rsidRPr="00492541">
        <w:rPr>
          <w:rFonts w:ascii="Aptos" w:hAnsi="Aptos" w:cs="Arial"/>
        </w:rPr>
        <w:t>i</w:t>
      </w:r>
      <w:r w:rsidRPr="00492541">
        <w:rPr>
          <w:rFonts w:ascii="Aptos" w:hAnsi="Aptos" w:cs="Arial"/>
          <w:spacing w:val="-3"/>
        </w:rPr>
        <w:t>v</w:t>
      </w:r>
      <w:r w:rsidRPr="00492541">
        <w:rPr>
          <w:rFonts w:ascii="Aptos" w:hAnsi="Aptos" w:cs="Arial"/>
        </w:rPr>
        <w:t>id</w:t>
      </w:r>
      <w:r w:rsidRPr="00492541">
        <w:rPr>
          <w:rFonts w:ascii="Aptos" w:hAnsi="Aptos" w:cs="Arial"/>
          <w:spacing w:val="1"/>
        </w:rPr>
        <w:t>u</w:t>
      </w:r>
      <w:r w:rsidRPr="00492541">
        <w:rPr>
          <w:rFonts w:ascii="Aptos" w:hAnsi="Aptos" w:cs="Arial"/>
        </w:rPr>
        <w:t>al</w:t>
      </w:r>
      <w:r w:rsidRPr="00492541">
        <w:rPr>
          <w:rFonts w:ascii="Aptos" w:hAnsi="Aptos" w:cs="Arial"/>
          <w:spacing w:val="52"/>
        </w:rPr>
        <w:t xml:space="preserve"> </w:t>
      </w:r>
      <w:r w:rsidRPr="00492541">
        <w:rPr>
          <w:rFonts w:ascii="Aptos" w:hAnsi="Aptos" w:cs="Arial"/>
        </w:rPr>
        <w:t>in</w:t>
      </w:r>
      <w:r w:rsidRPr="00492541">
        <w:rPr>
          <w:rFonts w:ascii="Aptos" w:hAnsi="Aptos" w:cs="Arial"/>
          <w:spacing w:val="1"/>
        </w:rPr>
        <w:t>e</w:t>
      </w:r>
      <w:r w:rsidRPr="00492541">
        <w:rPr>
          <w:rFonts w:ascii="Aptos" w:hAnsi="Aptos" w:cs="Arial"/>
        </w:rPr>
        <w:t>l</w:t>
      </w:r>
      <w:r w:rsidRPr="00492541">
        <w:rPr>
          <w:rFonts w:ascii="Aptos" w:hAnsi="Aptos" w:cs="Arial"/>
          <w:spacing w:val="-1"/>
        </w:rPr>
        <w:t>i</w:t>
      </w:r>
      <w:r w:rsidRPr="00492541">
        <w:rPr>
          <w:rFonts w:ascii="Aptos" w:hAnsi="Aptos" w:cs="Arial"/>
          <w:spacing w:val="-2"/>
        </w:rPr>
        <w:t>g</w:t>
      </w:r>
      <w:r w:rsidRPr="00492541">
        <w:rPr>
          <w:rFonts w:ascii="Aptos" w:hAnsi="Aptos" w:cs="Arial"/>
        </w:rPr>
        <w:t>ible</w:t>
      </w:r>
      <w:r w:rsidRPr="00492541">
        <w:rPr>
          <w:rFonts w:ascii="Aptos" w:hAnsi="Aptos" w:cs="Arial"/>
          <w:spacing w:val="54"/>
        </w:rPr>
        <w:t xml:space="preserve"> </w:t>
      </w:r>
      <w:r w:rsidRPr="00492541">
        <w:rPr>
          <w:rFonts w:ascii="Aptos" w:hAnsi="Aptos" w:cs="Arial"/>
        </w:rPr>
        <w:t>to</w:t>
      </w:r>
      <w:r w:rsidRPr="00492541">
        <w:rPr>
          <w:rFonts w:ascii="Aptos" w:hAnsi="Aptos" w:cs="Arial"/>
          <w:spacing w:val="54"/>
        </w:rPr>
        <w:t xml:space="preserve"> </w:t>
      </w:r>
      <w:r w:rsidRPr="00492541">
        <w:rPr>
          <w:rFonts w:ascii="Aptos" w:hAnsi="Aptos" w:cs="Arial"/>
        </w:rPr>
        <w:t>pro</w:t>
      </w:r>
      <w:r w:rsidRPr="00492541">
        <w:rPr>
          <w:rFonts w:ascii="Aptos" w:hAnsi="Aptos" w:cs="Arial"/>
          <w:spacing w:val="-3"/>
        </w:rPr>
        <w:t>v</w:t>
      </w:r>
      <w:r w:rsidRPr="00492541">
        <w:rPr>
          <w:rFonts w:ascii="Aptos" w:hAnsi="Aptos" w:cs="Arial"/>
        </w:rPr>
        <w:t>i</w:t>
      </w:r>
      <w:r w:rsidRPr="00492541">
        <w:rPr>
          <w:rFonts w:ascii="Aptos" w:hAnsi="Aptos" w:cs="Arial"/>
          <w:spacing w:val="2"/>
        </w:rPr>
        <w:t>d</w:t>
      </w:r>
      <w:r w:rsidRPr="00492541">
        <w:rPr>
          <w:rFonts w:ascii="Aptos" w:hAnsi="Aptos" w:cs="Arial"/>
        </w:rPr>
        <w:t>e</w:t>
      </w:r>
      <w:r w:rsidRPr="00492541">
        <w:rPr>
          <w:rFonts w:ascii="Aptos" w:hAnsi="Aptos" w:cs="Arial"/>
          <w:spacing w:val="53"/>
        </w:rPr>
        <w:t xml:space="preserve"> </w:t>
      </w:r>
      <w:r w:rsidRPr="00492541">
        <w:rPr>
          <w:rFonts w:ascii="Aptos" w:hAnsi="Aptos" w:cs="Arial"/>
        </w:rPr>
        <w:t>t</w:t>
      </w:r>
      <w:r w:rsidRPr="00492541">
        <w:rPr>
          <w:rFonts w:ascii="Aptos" w:hAnsi="Aptos" w:cs="Arial"/>
          <w:spacing w:val="-1"/>
        </w:rPr>
        <w:t>h</w:t>
      </w:r>
      <w:r w:rsidRPr="00492541">
        <w:rPr>
          <w:rFonts w:ascii="Aptos" w:hAnsi="Aptos" w:cs="Arial"/>
        </w:rPr>
        <w:t>e ser</w:t>
      </w:r>
      <w:r w:rsidRPr="00492541">
        <w:rPr>
          <w:rFonts w:ascii="Aptos" w:hAnsi="Aptos" w:cs="Arial"/>
          <w:spacing w:val="-4"/>
        </w:rPr>
        <w:t>v</w:t>
      </w:r>
      <w:r w:rsidRPr="00492541">
        <w:rPr>
          <w:rFonts w:ascii="Aptos" w:hAnsi="Aptos" w:cs="Arial"/>
        </w:rPr>
        <w:t>ices.</w:t>
      </w:r>
    </w:p>
    <w:p w14:paraId="7B78D847" w14:textId="77777777" w:rsidR="007C1892" w:rsidRPr="00492541" w:rsidRDefault="007C1892" w:rsidP="000223C8">
      <w:pPr>
        <w:pStyle w:val="ListParagraph"/>
        <w:numPr>
          <w:ilvl w:val="0"/>
          <w:numId w:val="49"/>
        </w:numPr>
        <w:autoSpaceDE w:val="0"/>
        <w:autoSpaceDN w:val="0"/>
        <w:spacing w:before="120" w:after="120" w:line="240" w:lineRule="auto"/>
        <w:ind w:left="810" w:hanging="450"/>
        <w:rPr>
          <w:rFonts w:ascii="Aptos" w:hAnsi="Aptos" w:cs="Arial"/>
        </w:rPr>
      </w:pPr>
      <w:r w:rsidRPr="00492541">
        <w:rPr>
          <w:rFonts w:ascii="Aptos" w:hAnsi="Aptos" w:cs="Arial"/>
          <w:spacing w:val="-7"/>
        </w:rPr>
        <w:t>I</w:t>
      </w:r>
      <w:r w:rsidRPr="00492541">
        <w:rPr>
          <w:rFonts w:ascii="Aptos" w:hAnsi="Aptos" w:cs="Arial"/>
        </w:rPr>
        <w:t>f</w:t>
      </w:r>
      <w:r w:rsidRPr="00492541">
        <w:rPr>
          <w:rFonts w:ascii="Aptos" w:hAnsi="Aptos" w:cs="Arial"/>
          <w:spacing w:val="50"/>
        </w:rPr>
        <w:t xml:space="preserve"> </w:t>
      </w:r>
      <w:r w:rsidRPr="00492541">
        <w:rPr>
          <w:rFonts w:ascii="Aptos" w:hAnsi="Aptos" w:cs="Arial"/>
          <w:spacing w:val="-8"/>
        </w:rPr>
        <w:t>MDHHS</w:t>
      </w:r>
      <w:r w:rsidRPr="00492541">
        <w:rPr>
          <w:rFonts w:ascii="Aptos" w:hAnsi="Aptos" w:cs="Arial"/>
          <w:spacing w:val="49"/>
        </w:rPr>
        <w:t xml:space="preserve"> </w:t>
      </w:r>
      <w:r w:rsidRPr="00492541">
        <w:rPr>
          <w:rFonts w:ascii="Aptos" w:hAnsi="Aptos" w:cs="Arial"/>
          <w:spacing w:val="-7"/>
        </w:rPr>
        <w:t>de</w:t>
      </w:r>
      <w:r w:rsidRPr="00492541">
        <w:rPr>
          <w:rFonts w:ascii="Aptos" w:hAnsi="Aptos" w:cs="Arial"/>
          <w:spacing w:val="-5"/>
        </w:rPr>
        <w:t>t</w:t>
      </w:r>
      <w:r w:rsidRPr="00492541">
        <w:rPr>
          <w:rFonts w:ascii="Aptos" w:hAnsi="Aptos" w:cs="Arial"/>
          <w:spacing w:val="-7"/>
        </w:rPr>
        <w:t>e</w:t>
      </w:r>
      <w:r w:rsidRPr="00492541">
        <w:rPr>
          <w:rFonts w:ascii="Aptos" w:hAnsi="Aptos" w:cs="Arial"/>
          <w:spacing w:val="-8"/>
        </w:rPr>
        <w:t>r</w:t>
      </w:r>
      <w:r w:rsidRPr="00492541">
        <w:rPr>
          <w:rFonts w:ascii="Aptos" w:hAnsi="Aptos" w:cs="Arial"/>
          <w:spacing w:val="-4"/>
        </w:rPr>
        <w:t>m</w:t>
      </w:r>
      <w:r w:rsidRPr="00492541">
        <w:rPr>
          <w:rFonts w:ascii="Aptos" w:hAnsi="Aptos" w:cs="Arial"/>
          <w:spacing w:val="-8"/>
        </w:rPr>
        <w:t>i</w:t>
      </w:r>
      <w:r w:rsidRPr="00492541">
        <w:rPr>
          <w:rFonts w:ascii="Aptos" w:hAnsi="Aptos" w:cs="Arial"/>
          <w:spacing w:val="-7"/>
        </w:rPr>
        <w:t>n</w:t>
      </w:r>
      <w:r w:rsidRPr="00492541">
        <w:rPr>
          <w:rFonts w:ascii="Aptos" w:hAnsi="Aptos" w:cs="Arial"/>
          <w:spacing w:val="-4"/>
        </w:rPr>
        <w:t>e</w:t>
      </w:r>
      <w:r w:rsidRPr="00492541">
        <w:rPr>
          <w:rFonts w:ascii="Aptos" w:hAnsi="Aptos" w:cs="Arial"/>
        </w:rPr>
        <w:t>s</w:t>
      </w:r>
      <w:r w:rsidRPr="00492541">
        <w:rPr>
          <w:rFonts w:ascii="Aptos" w:hAnsi="Aptos" w:cs="Arial"/>
          <w:spacing w:val="49"/>
        </w:rPr>
        <w:t xml:space="preserve"> </w:t>
      </w:r>
      <w:r w:rsidRPr="00492541">
        <w:rPr>
          <w:rFonts w:ascii="Aptos" w:hAnsi="Aptos" w:cs="Arial"/>
          <w:spacing w:val="-5"/>
        </w:rPr>
        <w:t>t</w:t>
      </w:r>
      <w:r w:rsidRPr="00492541">
        <w:rPr>
          <w:rFonts w:ascii="Aptos" w:hAnsi="Aptos" w:cs="Arial"/>
          <w:spacing w:val="-7"/>
        </w:rPr>
        <w:t>ha</w:t>
      </w:r>
      <w:r w:rsidRPr="00492541">
        <w:rPr>
          <w:rFonts w:ascii="Aptos" w:hAnsi="Aptos" w:cs="Arial"/>
        </w:rPr>
        <w:t>t</w:t>
      </w:r>
      <w:r w:rsidRPr="00492541">
        <w:rPr>
          <w:rFonts w:ascii="Aptos" w:hAnsi="Aptos" w:cs="Arial"/>
          <w:spacing w:val="48"/>
        </w:rPr>
        <w:t xml:space="preserve"> </w:t>
      </w:r>
      <w:r w:rsidRPr="00492541">
        <w:rPr>
          <w:rFonts w:ascii="Aptos" w:hAnsi="Aptos" w:cs="Arial"/>
          <w:spacing w:val="-7"/>
        </w:rPr>
        <w:t>a</w:t>
      </w:r>
      <w:r w:rsidRPr="00492541">
        <w:rPr>
          <w:rFonts w:ascii="Aptos" w:hAnsi="Aptos" w:cs="Arial"/>
        </w:rPr>
        <w:t>n</w:t>
      </w:r>
      <w:r w:rsidRPr="00492541">
        <w:rPr>
          <w:rFonts w:ascii="Aptos" w:hAnsi="Aptos" w:cs="Arial"/>
          <w:spacing w:val="49"/>
        </w:rPr>
        <w:t xml:space="preserve"> </w:t>
      </w:r>
      <w:r w:rsidRPr="00492541">
        <w:rPr>
          <w:rFonts w:ascii="Aptos" w:hAnsi="Aptos" w:cs="Arial"/>
          <w:spacing w:val="-8"/>
        </w:rPr>
        <w:t>i</w:t>
      </w:r>
      <w:r w:rsidRPr="00492541">
        <w:rPr>
          <w:rFonts w:ascii="Aptos" w:hAnsi="Aptos" w:cs="Arial"/>
          <w:spacing w:val="-7"/>
        </w:rPr>
        <w:t>n</w:t>
      </w:r>
      <w:r w:rsidRPr="00492541">
        <w:rPr>
          <w:rFonts w:ascii="Aptos" w:hAnsi="Aptos" w:cs="Arial"/>
          <w:spacing w:val="-4"/>
        </w:rPr>
        <w:t>d</w:t>
      </w:r>
      <w:r w:rsidRPr="00492541">
        <w:rPr>
          <w:rFonts w:ascii="Aptos" w:hAnsi="Aptos" w:cs="Arial"/>
        </w:rPr>
        <w:t>i</w:t>
      </w:r>
      <w:r w:rsidRPr="00492541">
        <w:rPr>
          <w:rFonts w:ascii="Aptos" w:hAnsi="Aptos" w:cs="Arial"/>
          <w:spacing w:val="-8"/>
        </w:rPr>
        <w:t>vi</w:t>
      </w:r>
      <w:r w:rsidRPr="00492541">
        <w:rPr>
          <w:rFonts w:ascii="Aptos" w:hAnsi="Aptos" w:cs="Arial"/>
          <w:spacing w:val="-4"/>
        </w:rPr>
        <w:t>d</w:t>
      </w:r>
      <w:r w:rsidRPr="00492541">
        <w:rPr>
          <w:rFonts w:ascii="Aptos" w:hAnsi="Aptos" w:cs="Arial"/>
          <w:spacing w:val="-7"/>
        </w:rPr>
        <w:t>ua</w:t>
      </w:r>
      <w:r w:rsidRPr="00492541">
        <w:rPr>
          <w:rFonts w:ascii="Aptos" w:hAnsi="Aptos" w:cs="Arial"/>
        </w:rPr>
        <w:t>l</w:t>
      </w:r>
      <w:r w:rsidRPr="00492541">
        <w:rPr>
          <w:rFonts w:ascii="Aptos" w:hAnsi="Aptos" w:cs="Arial"/>
          <w:spacing w:val="48"/>
        </w:rPr>
        <w:t xml:space="preserve"> </w:t>
      </w:r>
      <w:r w:rsidRPr="00492541">
        <w:rPr>
          <w:rFonts w:ascii="Aptos" w:hAnsi="Aptos" w:cs="Arial"/>
          <w:spacing w:val="-4"/>
        </w:rPr>
        <w:t>p</w:t>
      </w:r>
      <w:r w:rsidRPr="00492541">
        <w:rPr>
          <w:rFonts w:ascii="Aptos" w:hAnsi="Aptos" w:cs="Arial"/>
          <w:spacing w:val="-8"/>
        </w:rPr>
        <w:t>r</w:t>
      </w:r>
      <w:r w:rsidRPr="00492541">
        <w:rPr>
          <w:rFonts w:ascii="Aptos" w:hAnsi="Aptos" w:cs="Arial"/>
          <w:spacing w:val="-4"/>
        </w:rPr>
        <w:t>o</w:t>
      </w:r>
      <w:r w:rsidRPr="00492541">
        <w:rPr>
          <w:rFonts w:ascii="Aptos" w:hAnsi="Aptos" w:cs="Arial"/>
          <w:spacing w:val="-8"/>
        </w:rPr>
        <w:t>vi</w:t>
      </w:r>
      <w:r w:rsidRPr="00492541">
        <w:rPr>
          <w:rFonts w:ascii="Aptos" w:hAnsi="Aptos" w:cs="Arial"/>
          <w:spacing w:val="-7"/>
        </w:rPr>
        <w:t>d</w:t>
      </w:r>
      <w:r w:rsidRPr="00492541">
        <w:rPr>
          <w:rFonts w:ascii="Aptos" w:hAnsi="Aptos" w:cs="Arial"/>
          <w:spacing w:val="-4"/>
        </w:rPr>
        <w:t>e</w:t>
      </w:r>
      <w:r w:rsidRPr="00492541">
        <w:rPr>
          <w:rFonts w:ascii="Aptos" w:hAnsi="Aptos" w:cs="Arial"/>
        </w:rPr>
        <w:t>d</w:t>
      </w:r>
      <w:r w:rsidRPr="00492541">
        <w:rPr>
          <w:rFonts w:ascii="Aptos" w:hAnsi="Aptos" w:cs="Arial"/>
          <w:spacing w:val="49"/>
        </w:rPr>
        <w:t xml:space="preserve"> </w:t>
      </w:r>
      <w:r w:rsidRPr="00492541">
        <w:rPr>
          <w:rFonts w:ascii="Aptos" w:hAnsi="Aptos" w:cs="Arial"/>
          <w:spacing w:val="-8"/>
        </w:rPr>
        <w:t>s</w:t>
      </w:r>
      <w:r w:rsidRPr="00492541">
        <w:rPr>
          <w:rFonts w:ascii="Aptos" w:hAnsi="Aptos" w:cs="Arial"/>
          <w:spacing w:val="-4"/>
        </w:rPr>
        <w:t>e</w:t>
      </w:r>
      <w:r w:rsidRPr="00492541">
        <w:rPr>
          <w:rFonts w:ascii="Aptos" w:hAnsi="Aptos" w:cs="Arial"/>
        </w:rPr>
        <w:t>r</w:t>
      </w:r>
      <w:r w:rsidRPr="00492541">
        <w:rPr>
          <w:rFonts w:ascii="Aptos" w:hAnsi="Aptos" w:cs="Arial"/>
          <w:spacing w:val="-8"/>
        </w:rPr>
        <w:t>v</w:t>
      </w:r>
      <w:r w:rsidRPr="00492541">
        <w:rPr>
          <w:rFonts w:ascii="Aptos" w:hAnsi="Aptos" w:cs="Arial"/>
        </w:rPr>
        <w:t>i</w:t>
      </w:r>
      <w:r w:rsidRPr="00492541">
        <w:rPr>
          <w:rFonts w:ascii="Aptos" w:hAnsi="Aptos" w:cs="Arial"/>
          <w:spacing w:val="-8"/>
        </w:rPr>
        <w:t>c</w:t>
      </w:r>
      <w:r w:rsidRPr="00492541">
        <w:rPr>
          <w:rFonts w:ascii="Aptos" w:hAnsi="Aptos" w:cs="Arial"/>
          <w:spacing w:val="-7"/>
        </w:rPr>
        <w:t>e</w:t>
      </w:r>
      <w:r w:rsidRPr="00492541">
        <w:rPr>
          <w:rFonts w:ascii="Aptos" w:hAnsi="Aptos" w:cs="Arial"/>
        </w:rPr>
        <w:t>s</w:t>
      </w:r>
      <w:r w:rsidRPr="00492541">
        <w:rPr>
          <w:rFonts w:ascii="Aptos" w:hAnsi="Aptos" w:cs="Arial"/>
          <w:spacing w:val="48"/>
        </w:rPr>
        <w:t xml:space="preserve"> </w:t>
      </w:r>
      <w:r w:rsidRPr="00492541">
        <w:rPr>
          <w:rFonts w:ascii="Aptos" w:hAnsi="Aptos" w:cs="Arial"/>
          <w:spacing w:val="-7"/>
        </w:rPr>
        <w:t>und</w:t>
      </w:r>
      <w:r w:rsidRPr="00492541">
        <w:rPr>
          <w:rFonts w:ascii="Aptos" w:hAnsi="Aptos" w:cs="Arial"/>
          <w:spacing w:val="-4"/>
        </w:rPr>
        <w:t>e</w:t>
      </w:r>
      <w:r w:rsidRPr="00492541">
        <w:rPr>
          <w:rFonts w:ascii="Aptos" w:hAnsi="Aptos" w:cs="Arial"/>
        </w:rPr>
        <w:t>r</w:t>
      </w:r>
      <w:r w:rsidRPr="00492541">
        <w:rPr>
          <w:rFonts w:ascii="Aptos" w:hAnsi="Aptos" w:cs="Arial"/>
          <w:spacing w:val="50"/>
        </w:rPr>
        <w:t xml:space="preserve"> </w:t>
      </w:r>
      <w:r w:rsidRPr="00492541">
        <w:rPr>
          <w:rFonts w:ascii="Aptos" w:hAnsi="Aptos" w:cs="Arial"/>
          <w:spacing w:val="-7"/>
        </w:rPr>
        <w:t>th</w:t>
      </w:r>
      <w:r w:rsidRPr="00492541">
        <w:rPr>
          <w:rFonts w:ascii="Aptos" w:hAnsi="Aptos" w:cs="Arial"/>
          <w:spacing w:val="-8"/>
        </w:rPr>
        <w:t>i</w:t>
      </w:r>
      <w:r w:rsidRPr="00492541">
        <w:rPr>
          <w:rFonts w:ascii="Aptos" w:hAnsi="Aptos" w:cs="Arial"/>
        </w:rPr>
        <w:t xml:space="preserve">s </w:t>
      </w:r>
      <w:r w:rsidRPr="00492541">
        <w:rPr>
          <w:rFonts w:ascii="Aptos" w:hAnsi="Aptos" w:cs="Arial"/>
          <w:spacing w:val="-7"/>
        </w:rPr>
        <w:t>Contract</w:t>
      </w:r>
      <w:r w:rsidRPr="00492541">
        <w:rPr>
          <w:rFonts w:ascii="Aptos" w:hAnsi="Aptos" w:cs="Arial"/>
          <w:spacing w:val="38"/>
        </w:rPr>
        <w:t xml:space="preserve"> </w:t>
      </w:r>
      <w:r w:rsidRPr="00492541">
        <w:rPr>
          <w:rFonts w:ascii="Aptos" w:hAnsi="Aptos" w:cs="Arial"/>
          <w:spacing w:val="-5"/>
        </w:rPr>
        <w:t>f</w:t>
      </w:r>
      <w:r w:rsidRPr="00492541">
        <w:rPr>
          <w:rFonts w:ascii="Aptos" w:hAnsi="Aptos" w:cs="Arial"/>
          <w:spacing w:val="-7"/>
        </w:rPr>
        <w:t>o</w:t>
      </w:r>
      <w:r w:rsidRPr="00492541">
        <w:rPr>
          <w:rFonts w:ascii="Aptos" w:hAnsi="Aptos" w:cs="Arial"/>
        </w:rPr>
        <w:t>r</w:t>
      </w:r>
      <w:r w:rsidRPr="00492541">
        <w:rPr>
          <w:rFonts w:ascii="Aptos" w:hAnsi="Aptos" w:cs="Arial"/>
          <w:spacing w:val="38"/>
        </w:rPr>
        <w:t xml:space="preserve"> </w:t>
      </w:r>
      <w:r w:rsidRPr="00492541">
        <w:rPr>
          <w:rFonts w:ascii="Aptos" w:hAnsi="Aptos" w:cs="Arial"/>
          <w:spacing w:val="-7"/>
        </w:rPr>
        <w:t>a</w:t>
      </w:r>
      <w:r w:rsidRPr="00492541">
        <w:rPr>
          <w:rFonts w:ascii="Aptos" w:hAnsi="Aptos" w:cs="Arial"/>
          <w:spacing w:val="-4"/>
        </w:rPr>
        <w:t>n</w:t>
      </w:r>
      <w:r w:rsidRPr="00492541">
        <w:rPr>
          <w:rFonts w:ascii="Aptos" w:hAnsi="Aptos" w:cs="Arial"/>
        </w:rPr>
        <w:t>y</w:t>
      </w:r>
      <w:r w:rsidRPr="00492541">
        <w:rPr>
          <w:rFonts w:ascii="Aptos" w:hAnsi="Aptos" w:cs="Arial"/>
          <w:spacing w:val="38"/>
        </w:rPr>
        <w:t xml:space="preserve"> </w:t>
      </w:r>
      <w:r w:rsidRPr="00492541">
        <w:rPr>
          <w:rFonts w:ascii="Aptos" w:hAnsi="Aptos" w:cs="Arial"/>
          <w:spacing w:val="-7"/>
        </w:rPr>
        <w:t>p</w:t>
      </w:r>
      <w:r w:rsidRPr="00492541">
        <w:rPr>
          <w:rFonts w:ascii="Aptos" w:hAnsi="Aptos" w:cs="Arial"/>
          <w:spacing w:val="-4"/>
        </w:rPr>
        <w:t>e</w:t>
      </w:r>
      <w:r w:rsidRPr="00492541">
        <w:rPr>
          <w:rFonts w:ascii="Aptos" w:hAnsi="Aptos" w:cs="Arial"/>
        </w:rPr>
        <w:t>r</w:t>
      </w:r>
      <w:r w:rsidRPr="00492541">
        <w:rPr>
          <w:rFonts w:ascii="Aptos" w:hAnsi="Aptos" w:cs="Arial"/>
          <w:spacing w:val="-8"/>
        </w:rPr>
        <w:t>i</w:t>
      </w:r>
      <w:r w:rsidRPr="00492541">
        <w:rPr>
          <w:rFonts w:ascii="Aptos" w:hAnsi="Aptos" w:cs="Arial"/>
          <w:spacing w:val="-7"/>
        </w:rPr>
        <w:t>o</w:t>
      </w:r>
      <w:r w:rsidRPr="00492541">
        <w:rPr>
          <w:rFonts w:ascii="Aptos" w:hAnsi="Aptos" w:cs="Arial"/>
        </w:rPr>
        <w:t>d</w:t>
      </w:r>
      <w:r w:rsidRPr="00492541">
        <w:rPr>
          <w:rFonts w:ascii="Aptos" w:hAnsi="Aptos" w:cs="Arial"/>
          <w:spacing w:val="38"/>
        </w:rPr>
        <w:t xml:space="preserve"> </w:t>
      </w:r>
      <w:r w:rsidRPr="00492541">
        <w:rPr>
          <w:rFonts w:ascii="Aptos" w:hAnsi="Aptos" w:cs="Arial"/>
          <w:spacing w:val="-4"/>
        </w:rPr>
        <w:t>p</w:t>
      </w:r>
      <w:r w:rsidRPr="00492541">
        <w:rPr>
          <w:rFonts w:ascii="Aptos" w:hAnsi="Aptos" w:cs="Arial"/>
        </w:rPr>
        <w:t>r</w:t>
      </w:r>
      <w:r w:rsidRPr="00492541">
        <w:rPr>
          <w:rFonts w:ascii="Aptos" w:hAnsi="Aptos" w:cs="Arial"/>
          <w:spacing w:val="-8"/>
        </w:rPr>
        <w:t>i</w:t>
      </w:r>
      <w:r w:rsidRPr="00492541">
        <w:rPr>
          <w:rFonts w:ascii="Aptos" w:hAnsi="Aptos" w:cs="Arial"/>
          <w:spacing w:val="-7"/>
        </w:rPr>
        <w:t>o</w:t>
      </w:r>
      <w:r w:rsidRPr="00492541">
        <w:rPr>
          <w:rFonts w:ascii="Aptos" w:hAnsi="Aptos" w:cs="Arial"/>
        </w:rPr>
        <w:t>r</w:t>
      </w:r>
      <w:r w:rsidRPr="00492541">
        <w:rPr>
          <w:rFonts w:ascii="Aptos" w:hAnsi="Aptos" w:cs="Arial"/>
          <w:spacing w:val="40"/>
        </w:rPr>
        <w:t xml:space="preserve"> </w:t>
      </w:r>
      <w:r w:rsidRPr="00492541">
        <w:rPr>
          <w:rFonts w:ascii="Aptos" w:hAnsi="Aptos" w:cs="Arial"/>
          <w:spacing w:val="-7"/>
        </w:rPr>
        <w:t>t</w:t>
      </w:r>
      <w:r w:rsidRPr="00492541">
        <w:rPr>
          <w:rFonts w:ascii="Aptos" w:hAnsi="Aptos" w:cs="Arial"/>
        </w:rPr>
        <w:t>o</w:t>
      </w:r>
      <w:r w:rsidRPr="00492541">
        <w:rPr>
          <w:rFonts w:ascii="Aptos" w:hAnsi="Aptos" w:cs="Arial"/>
          <w:spacing w:val="39"/>
        </w:rPr>
        <w:t xml:space="preserve"> </w:t>
      </w:r>
      <w:r w:rsidRPr="00492541">
        <w:rPr>
          <w:rFonts w:ascii="Aptos" w:hAnsi="Aptos" w:cs="Arial"/>
          <w:spacing w:val="-8"/>
        </w:rPr>
        <w:t>c</w:t>
      </w:r>
      <w:r w:rsidRPr="00492541">
        <w:rPr>
          <w:rFonts w:ascii="Aptos" w:hAnsi="Aptos" w:cs="Arial"/>
          <w:spacing w:val="-7"/>
        </w:rPr>
        <w:t>o</w:t>
      </w:r>
      <w:r w:rsidRPr="00492541">
        <w:rPr>
          <w:rFonts w:ascii="Aptos" w:hAnsi="Aptos" w:cs="Arial"/>
        </w:rPr>
        <w:t>m</w:t>
      </w:r>
      <w:r w:rsidRPr="00492541">
        <w:rPr>
          <w:rFonts w:ascii="Aptos" w:hAnsi="Aptos" w:cs="Arial"/>
          <w:spacing w:val="-4"/>
        </w:rPr>
        <w:t>p</w:t>
      </w:r>
      <w:r w:rsidRPr="00492541">
        <w:rPr>
          <w:rFonts w:ascii="Aptos" w:hAnsi="Aptos" w:cs="Arial"/>
          <w:spacing w:val="-8"/>
        </w:rPr>
        <w:t>l</w:t>
      </w:r>
      <w:r w:rsidRPr="00492541">
        <w:rPr>
          <w:rFonts w:ascii="Aptos" w:hAnsi="Aptos" w:cs="Arial"/>
          <w:spacing w:val="-4"/>
        </w:rPr>
        <w:t>e</w:t>
      </w:r>
      <w:r w:rsidRPr="00492541">
        <w:rPr>
          <w:rFonts w:ascii="Aptos" w:hAnsi="Aptos" w:cs="Arial"/>
          <w:spacing w:val="-7"/>
        </w:rPr>
        <w:t>t</w:t>
      </w:r>
      <w:r w:rsidRPr="00492541">
        <w:rPr>
          <w:rFonts w:ascii="Aptos" w:hAnsi="Aptos" w:cs="Arial"/>
          <w:spacing w:val="-8"/>
        </w:rPr>
        <w:t>i</w:t>
      </w:r>
      <w:r w:rsidRPr="00492541">
        <w:rPr>
          <w:rFonts w:ascii="Aptos" w:hAnsi="Aptos" w:cs="Arial"/>
          <w:spacing w:val="-7"/>
        </w:rPr>
        <w:t>o</w:t>
      </w:r>
      <w:r w:rsidRPr="00492541">
        <w:rPr>
          <w:rFonts w:ascii="Aptos" w:hAnsi="Aptos" w:cs="Arial"/>
        </w:rPr>
        <w:t>n</w:t>
      </w:r>
      <w:r w:rsidRPr="00492541">
        <w:rPr>
          <w:rFonts w:ascii="Aptos" w:hAnsi="Aptos" w:cs="Arial"/>
          <w:spacing w:val="42"/>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40"/>
        </w:rPr>
        <w:t xml:space="preserve"> </w:t>
      </w:r>
      <w:r w:rsidRPr="00492541">
        <w:rPr>
          <w:rFonts w:ascii="Aptos" w:hAnsi="Aptos" w:cs="Arial"/>
          <w:spacing w:val="-7"/>
        </w:rPr>
        <w:t>th</w:t>
      </w:r>
      <w:r w:rsidRPr="00492541">
        <w:rPr>
          <w:rFonts w:ascii="Aptos" w:hAnsi="Aptos" w:cs="Arial"/>
        </w:rPr>
        <w:t>e</w:t>
      </w:r>
      <w:r w:rsidRPr="00492541">
        <w:rPr>
          <w:rFonts w:ascii="Aptos" w:hAnsi="Aptos" w:cs="Arial"/>
          <w:spacing w:val="39"/>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spacing w:val="-7"/>
        </w:rPr>
        <w:t>e</w:t>
      </w:r>
      <w:r w:rsidRPr="00492541">
        <w:rPr>
          <w:rFonts w:ascii="Aptos" w:hAnsi="Aptos" w:cs="Arial"/>
        </w:rPr>
        <w:t>d</w:t>
      </w:r>
      <w:r w:rsidRPr="00492541">
        <w:rPr>
          <w:rFonts w:ascii="Aptos" w:hAnsi="Aptos" w:cs="Arial"/>
          <w:spacing w:val="39"/>
        </w:rPr>
        <w:t xml:space="preserve"> </w:t>
      </w:r>
      <w:r w:rsidRPr="00492541">
        <w:rPr>
          <w:rFonts w:ascii="Aptos" w:hAnsi="Aptos" w:cs="Arial"/>
          <w:spacing w:val="-8"/>
        </w:rPr>
        <w:t>c</w:t>
      </w:r>
      <w:r w:rsidRPr="00492541">
        <w:rPr>
          <w:rFonts w:ascii="Aptos" w:hAnsi="Aptos" w:cs="Arial"/>
          <w:spacing w:val="-4"/>
        </w:rPr>
        <w:t>h</w:t>
      </w:r>
      <w:r w:rsidRPr="00492541">
        <w:rPr>
          <w:rFonts w:ascii="Aptos" w:hAnsi="Aptos" w:cs="Arial"/>
          <w:spacing w:val="-7"/>
        </w:rPr>
        <w:t>e</w:t>
      </w:r>
      <w:r w:rsidRPr="00492541">
        <w:rPr>
          <w:rFonts w:ascii="Aptos" w:hAnsi="Aptos" w:cs="Arial"/>
          <w:spacing w:val="-5"/>
        </w:rPr>
        <w:t>ck</w:t>
      </w:r>
      <w:r w:rsidRPr="00492541">
        <w:rPr>
          <w:rFonts w:ascii="Aptos" w:hAnsi="Aptos" w:cs="Arial"/>
        </w:rPr>
        <w:t>s</w:t>
      </w:r>
      <w:r w:rsidRPr="00492541">
        <w:rPr>
          <w:rFonts w:ascii="Aptos" w:hAnsi="Aptos" w:cs="Arial"/>
          <w:spacing w:val="37"/>
        </w:rPr>
        <w:t xml:space="preserve"> </w:t>
      </w:r>
      <w:r w:rsidRPr="00492541">
        <w:rPr>
          <w:rFonts w:ascii="Aptos" w:hAnsi="Aptos" w:cs="Arial"/>
          <w:spacing w:val="-7"/>
        </w:rPr>
        <w:t>a</w:t>
      </w:r>
      <w:r w:rsidRPr="00492541">
        <w:rPr>
          <w:rFonts w:ascii="Aptos" w:hAnsi="Aptos" w:cs="Arial"/>
        </w:rPr>
        <w:t xml:space="preserve">s </w:t>
      </w:r>
      <w:r w:rsidRPr="00492541">
        <w:rPr>
          <w:rFonts w:ascii="Aptos" w:hAnsi="Aptos" w:cs="Arial"/>
          <w:spacing w:val="-7"/>
        </w:rPr>
        <w:t>de</w:t>
      </w:r>
      <w:r w:rsidRPr="00492541">
        <w:rPr>
          <w:rFonts w:ascii="Aptos" w:hAnsi="Aptos" w:cs="Arial"/>
          <w:spacing w:val="-8"/>
        </w:rPr>
        <w:t>s</w:t>
      </w:r>
      <w:r w:rsidRPr="00492541">
        <w:rPr>
          <w:rFonts w:ascii="Aptos" w:hAnsi="Aptos" w:cs="Arial"/>
          <w:spacing w:val="-5"/>
        </w:rPr>
        <w:t>c</w:t>
      </w:r>
      <w:r w:rsidRPr="00492541">
        <w:rPr>
          <w:rFonts w:ascii="Aptos" w:hAnsi="Aptos" w:cs="Arial"/>
        </w:rPr>
        <w:t>r</w:t>
      </w:r>
      <w:r w:rsidRPr="00492541">
        <w:rPr>
          <w:rFonts w:ascii="Aptos" w:hAnsi="Aptos" w:cs="Arial"/>
          <w:spacing w:val="-8"/>
        </w:rPr>
        <w:t>i</w:t>
      </w:r>
      <w:r w:rsidRPr="00492541">
        <w:rPr>
          <w:rFonts w:ascii="Aptos" w:hAnsi="Aptos" w:cs="Arial"/>
          <w:spacing w:val="-7"/>
        </w:rPr>
        <w:t>be</w:t>
      </w:r>
      <w:r w:rsidRPr="00492541">
        <w:rPr>
          <w:rFonts w:ascii="Aptos" w:hAnsi="Aptos" w:cs="Arial"/>
        </w:rPr>
        <w:t>d</w:t>
      </w:r>
      <w:r w:rsidRPr="00492541">
        <w:rPr>
          <w:rFonts w:ascii="Aptos" w:hAnsi="Aptos" w:cs="Arial"/>
          <w:spacing w:val="32"/>
        </w:rPr>
        <w:t xml:space="preserve"> </w:t>
      </w:r>
      <w:r w:rsidRPr="00492541">
        <w:rPr>
          <w:rFonts w:ascii="Aptos" w:hAnsi="Aptos" w:cs="Arial"/>
          <w:spacing w:val="-7"/>
        </w:rPr>
        <w:t>ab</w:t>
      </w:r>
      <w:r w:rsidRPr="00492541">
        <w:rPr>
          <w:rFonts w:ascii="Aptos" w:hAnsi="Aptos" w:cs="Arial"/>
          <w:spacing w:val="-4"/>
        </w:rPr>
        <w:t>o</w:t>
      </w:r>
      <w:r w:rsidRPr="00492541">
        <w:rPr>
          <w:rFonts w:ascii="Aptos" w:hAnsi="Aptos" w:cs="Arial"/>
          <w:spacing w:val="-8"/>
        </w:rPr>
        <w:t>v</w:t>
      </w:r>
      <w:r w:rsidRPr="00492541">
        <w:rPr>
          <w:rFonts w:ascii="Aptos" w:hAnsi="Aptos" w:cs="Arial"/>
          <w:spacing w:val="-7"/>
        </w:rPr>
        <w:t>e</w:t>
      </w:r>
      <w:r w:rsidRPr="00492541">
        <w:rPr>
          <w:rFonts w:ascii="Aptos" w:hAnsi="Aptos" w:cs="Arial"/>
        </w:rPr>
        <w:t>,</w:t>
      </w:r>
      <w:r w:rsidRPr="00492541">
        <w:rPr>
          <w:rFonts w:ascii="Aptos" w:hAnsi="Aptos" w:cs="Arial"/>
          <w:spacing w:val="33"/>
        </w:rPr>
        <w:t xml:space="preserve"> </w:t>
      </w:r>
      <w:r w:rsidRPr="00492541">
        <w:rPr>
          <w:rFonts w:ascii="Aptos" w:hAnsi="Aptos" w:cs="Arial"/>
          <w:spacing w:val="-8"/>
        </w:rPr>
        <w:t>MDHHS</w:t>
      </w:r>
      <w:r w:rsidRPr="00492541">
        <w:rPr>
          <w:rFonts w:ascii="Aptos" w:hAnsi="Aptos" w:cs="Arial"/>
          <w:spacing w:val="34"/>
        </w:rPr>
        <w:t xml:space="preserve"> </w:t>
      </w:r>
      <w:r w:rsidRPr="00492541">
        <w:rPr>
          <w:rFonts w:ascii="Aptos" w:hAnsi="Aptos" w:cs="Arial"/>
        </w:rPr>
        <w:t>m</w:t>
      </w:r>
      <w:r w:rsidRPr="00492541">
        <w:rPr>
          <w:rFonts w:ascii="Aptos" w:hAnsi="Aptos" w:cs="Arial"/>
          <w:spacing w:val="-7"/>
        </w:rPr>
        <w:t>a</w:t>
      </w:r>
      <w:r w:rsidRPr="00492541">
        <w:rPr>
          <w:rFonts w:ascii="Aptos" w:hAnsi="Aptos" w:cs="Arial"/>
        </w:rPr>
        <w:t>y</w:t>
      </w:r>
      <w:r w:rsidRPr="00492541">
        <w:rPr>
          <w:rFonts w:ascii="Aptos" w:hAnsi="Aptos" w:cs="Arial"/>
          <w:spacing w:val="31"/>
        </w:rPr>
        <w:t xml:space="preserv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rPr>
        <w:t>e</w:t>
      </w:r>
      <w:r w:rsidRPr="00492541">
        <w:rPr>
          <w:rFonts w:ascii="Aptos" w:hAnsi="Aptos" w:cs="Arial"/>
          <w:spacing w:val="32"/>
        </w:rPr>
        <w:t xml:space="preserve"> </w:t>
      </w:r>
      <w:r w:rsidRPr="00492541">
        <w:rPr>
          <w:rFonts w:ascii="Aptos" w:hAnsi="Aptos" w:cs="Arial"/>
        </w:rPr>
        <w:t>r</w:t>
      </w:r>
      <w:r w:rsidRPr="00492541">
        <w:rPr>
          <w:rFonts w:ascii="Aptos" w:hAnsi="Aptos" w:cs="Arial"/>
          <w:spacing w:val="-7"/>
        </w:rPr>
        <w:t>ep</w:t>
      </w:r>
      <w:r w:rsidRPr="00492541">
        <w:rPr>
          <w:rFonts w:ascii="Aptos" w:hAnsi="Aptos" w:cs="Arial"/>
          <w:spacing w:val="-4"/>
        </w:rPr>
        <w:t>a</w:t>
      </w:r>
      <w:r w:rsidRPr="00492541">
        <w:rPr>
          <w:rFonts w:ascii="Aptos" w:hAnsi="Aptos" w:cs="Arial"/>
          <w:spacing w:val="-10"/>
        </w:rPr>
        <w:t>y</w:t>
      </w:r>
      <w:r w:rsidRPr="00492541">
        <w:rPr>
          <w:rFonts w:ascii="Aptos" w:hAnsi="Aptos" w:cs="Arial"/>
        </w:rPr>
        <w:t>m</w:t>
      </w:r>
      <w:r w:rsidRPr="00492541">
        <w:rPr>
          <w:rFonts w:ascii="Aptos" w:hAnsi="Aptos" w:cs="Arial"/>
          <w:spacing w:val="-4"/>
        </w:rPr>
        <w:t>e</w:t>
      </w:r>
      <w:r w:rsidRPr="00492541">
        <w:rPr>
          <w:rFonts w:ascii="Aptos" w:hAnsi="Aptos" w:cs="Arial"/>
          <w:spacing w:val="-7"/>
        </w:rPr>
        <w:t>n</w:t>
      </w:r>
      <w:r w:rsidRPr="00492541">
        <w:rPr>
          <w:rFonts w:ascii="Aptos" w:hAnsi="Aptos" w:cs="Arial"/>
        </w:rPr>
        <w:t>t</w:t>
      </w:r>
      <w:r w:rsidRPr="00492541">
        <w:rPr>
          <w:rFonts w:ascii="Aptos" w:hAnsi="Aptos" w:cs="Arial"/>
          <w:spacing w:val="31"/>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34"/>
        </w:rPr>
        <w:t xml:space="preserve"> </w:t>
      </w:r>
      <w:r w:rsidRPr="00492541">
        <w:rPr>
          <w:rFonts w:ascii="Aptos" w:hAnsi="Aptos" w:cs="Arial"/>
          <w:spacing w:val="-7"/>
        </w:rPr>
        <w:t>tha</w:t>
      </w:r>
      <w:r w:rsidRPr="00492541">
        <w:rPr>
          <w:rFonts w:ascii="Aptos" w:hAnsi="Aptos" w:cs="Arial"/>
        </w:rPr>
        <w:t>t</w:t>
      </w:r>
      <w:r w:rsidRPr="00492541">
        <w:rPr>
          <w:rFonts w:ascii="Aptos" w:hAnsi="Aptos" w:cs="Arial"/>
          <w:spacing w:val="31"/>
        </w:rPr>
        <w:t xml:space="preserve"> </w:t>
      </w:r>
      <w:r w:rsidRPr="00492541">
        <w:rPr>
          <w:rFonts w:ascii="Aptos" w:hAnsi="Aptos" w:cs="Arial"/>
          <w:spacing w:val="-8"/>
        </w:rPr>
        <w:t>i</w:t>
      </w:r>
      <w:r w:rsidRPr="00492541">
        <w:rPr>
          <w:rFonts w:ascii="Aptos" w:hAnsi="Aptos" w:cs="Arial"/>
          <w:spacing w:val="-7"/>
        </w:rPr>
        <w:t>n</w:t>
      </w:r>
      <w:r w:rsidRPr="00492541">
        <w:rPr>
          <w:rFonts w:ascii="Aptos" w:hAnsi="Aptos" w:cs="Arial"/>
          <w:spacing w:val="-4"/>
        </w:rPr>
        <w:t>d</w:t>
      </w:r>
      <w:r w:rsidRPr="00492541">
        <w:rPr>
          <w:rFonts w:ascii="Aptos" w:hAnsi="Aptos" w:cs="Arial"/>
        </w:rPr>
        <w:t>i</w:t>
      </w:r>
      <w:r w:rsidRPr="00492541">
        <w:rPr>
          <w:rFonts w:ascii="Aptos" w:hAnsi="Aptos" w:cs="Arial"/>
          <w:spacing w:val="-8"/>
        </w:rPr>
        <w:t>vi</w:t>
      </w:r>
      <w:r w:rsidRPr="00492541">
        <w:rPr>
          <w:rFonts w:ascii="Aptos" w:hAnsi="Aptos" w:cs="Arial"/>
          <w:spacing w:val="-7"/>
        </w:rPr>
        <w:t>du</w:t>
      </w:r>
      <w:r w:rsidRPr="00492541">
        <w:rPr>
          <w:rFonts w:ascii="Aptos" w:hAnsi="Aptos" w:cs="Arial"/>
          <w:spacing w:val="-4"/>
        </w:rPr>
        <w:t>a</w:t>
      </w:r>
      <w:r w:rsidRPr="00492541">
        <w:rPr>
          <w:rFonts w:ascii="Aptos" w:hAnsi="Aptos" w:cs="Arial"/>
        </w:rPr>
        <w:t>l</w:t>
      </w:r>
      <w:r w:rsidRPr="00492541">
        <w:rPr>
          <w:rFonts w:ascii="Aptos" w:hAnsi="Aptos" w:cs="Arial"/>
          <w:spacing w:val="-8"/>
        </w:rPr>
        <w:t>'</w:t>
      </w:r>
      <w:r w:rsidRPr="00492541">
        <w:rPr>
          <w:rFonts w:ascii="Aptos" w:hAnsi="Aptos" w:cs="Arial"/>
        </w:rPr>
        <w:t>s</w:t>
      </w:r>
      <w:r w:rsidRPr="00492541">
        <w:rPr>
          <w:rFonts w:ascii="Aptos" w:hAnsi="Aptos" w:cs="Arial"/>
          <w:spacing w:val="31"/>
        </w:rPr>
        <w:t xml:space="preserve"> </w:t>
      </w:r>
      <w:r w:rsidRPr="00492541">
        <w:rPr>
          <w:rFonts w:ascii="Aptos" w:hAnsi="Aptos" w:cs="Arial"/>
          <w:spacing w:val="-5"/>
        </w:rPr>
        <w:t>s</w:t>
      </w:r>
      <w:r w:rsidRPr="00492541">
        <w:rPr>
          <w:rFonts w:ascii="Aptos" w:hAnsi="Aptos" w:cs="Arial"/>
          <w:spacing w:val="-7"/>
        </w:rPr>
        <w:t>a</w:t>
      </w:r>
      <w:r w:rsidRPr="00492541">
        <w:rPr>
          <w:rFonts w:ascii="Aptos" w:hAnsi="Aptos" w:cs="Arial"/>
          <w:spacing w:val="-8"/>
        </w:rPr>
        <w:t>l</w:t>
      </w:r>
      <w:r w:rsidRPr="00492541">
        <w:rPr>
          <w:rFonts w:ascii="Aptos" w:hAnsi="Aptos" w:cs="Arial"/>
          <w:spacing w:val="-4"/>
        </w:rPr>
        <w:t>a</w:t>
      </w:r>
      <w:r w:rsidRPr="00492541">
        <w:rPr>
          <w:rFonts w:ascii="Aptos" w:hAnsi="Aptos" w:cs="Arial"/>
        </w:rPr>
        <w:t>r</w:t>
      </w:r>
      <w:r w:rsidRPr="00492541">
        <w:rPr>
          <w:rFonts w:ascii="Aptos" w:hAnsi="Aptos" w:cs="Arial"/>
          <w:spacing w:val="-8"/>
        </w:rPr>
        <w:t>y</w:t>
      </w:r>
      <w:r w:rsidRPr="00492541">
        <w:rPr>
          <w:rFonts w:ascii="Aptos" w:hAnsi="Aptos" w:cs="Arial"/>
        </w:rPr>
        <w:t xml:space="preserve">, </w:t>
      </w:r>
      <w:r w:rsidRPr="00492541">
        <w:rPr>
          <w:rFonts w:ascii="Aptos" w:hAnsi="Aptos" w:cs="Arial"/>
          <w:spacing w:val="-5"/>
        </w:rPr>
        <w:t>f</w:t>
      </w:r>
      <w:r w:rsidRPr="00492541">
        <w:rPr>
          <w:rFonts w:ascii="Aptos" w:hAnsi="Aptos" w:cs="Arial"/>
          <w:spacing w:val="-8"/>
        </w:rPr>
        <w:t>ri</w:t>
      </w:r>
      <w:r w:rsidRPr="00492541">
        <w:rPr>
          <w:rFonts w:ascii="Aptos" w:hAnsi="Aptos" w:cs="Arial"/>
          <w:spacing w:val="-4"/>
        </w:rPr>
        <w:t>n</w:t>
      </w:r>
      <w:r w:rsidRPr="00492541">
        <w:rPr>
          <w:rFonts w:ascii="Aptos" w:hAnsi="Aptos" w:cs="Arial"/>
          <w:spacing w:val="-9"/>
        </w:rPr>
        <w:t>g</w:t>
      </w:r>
      <w:r w:rsidRPr="00492541">
        <w:rPr>
          <w:rFonts w:ascii="Aptos" w:hAnsi="Aptos" w:cs="Arial"/>
        </w:rPr>
        <w:t>e</w:t>
      </w:r>
      <w:r w:rsidRPr="00492541">
        <w:rPr>
          <w:rFonts w:ascii="Aptos" w:hAnsi="Aptos" w:cs="Arial"/>
          <w:spacing w:val="15"/>
        </w:rPr>
        <w:t xml:space="preserve"> </w:t>
      </w:r>
      <w:r w:rsidRPr="00492541">
        <w:rPr>
          <w:rFonts w:ascii="Aptos" w:hAnsi="Aptos" w:cs="Arial"/>
          <w:spacing w:val="-4"/>
        </w:rPr>
        <w:t>b</w:t>
      </w:r>
      <w:r w:rsidRPr="00492541">
        <w:rPr>
          <w:rFonts w:ascii="Aptos" w:hAnsi="Aptos" w:cs="Arial"/>
        </w:rPr>
        <w:t>e</w:t>
      </w:r>
      <w:r w:rsidRPr="00492541">
        <w:rPr>
          <w:rFonts w:ascii="Aptos" w:hAnsi="Aptos" w:cs="Arial"/>
          <w:spacing w:val="-7"/>
        </w:rPr>
        <w:t>ne</w:t>
      </w:r>
      <w:r w:rsidRPr="00492541">
        <w:rPr>
          <w:rFonts w:ascii="Aptos" w:hAnsi="Aptos" w:cs="Arial"/>
          <w:spacing w:val="-5"/>
        </w:rPr>
        <w:t>f</w:t>
      </w:r>
      <w:r w:rsidRPr="00492541">
        <w:rPr>
          <w:rFonts w:ascii="Aptos" w:hAnsi="Aptos" w:cs="Arial"/>
          <w:spacing w:val="-8"/>
        </w:rPr>
        <w:t>i</w:t>
      </w:r>
      <w:r w:rsidRPr="00492541">
        <w:rPr>
          <w:rFonts w:ascii="Aptos" w:hAnsi="Aptos" w:cs="Arial"/>
          <w:spacing w:val="-5"/>
        </w:rPr>
        <w:t>t</w:t>
      </w:r>
      <w:r w:rsidRPr="00492541">
        <w:rPr>
          <w:rFonts w:ascii="Aptos" w:hAnsi="Aptos" w:cs="Arial"/>
          <w:spacing w:val="-8"/>
        </w:rPr>
        <w:t>s</w:t>
      </w:r>
      <w:r w:rsidRPr="00492541">
        <w:rPr>
          <w:rFonts w:ascii="Aptos" w:hAnsi="Aptos" w:cs="Arial"/>
        </w:rPr>
        <w:t>,</w:t>
      </w:r>
      <w:r w:rsidRPr="00492541">
        <w:rPr>
          <w:rFonts w:ascii="Aptos" w:hAnsi="Aptos" w:cs="Arial"/>
          <w:spacing w:val="15"/>
        </w:rPr>
        <w:t xml:space="preserve"> </w:t>
      </w:r>
      <w:r w:rsidRPr="00492541">
        <w:rPr>
          <w:rFonts w:ascii="Aptos" w:hAnsi="Aptos" w:cs="Arial"/>
          <w:spacing w:val="-7"/>
        </w:rPr>
        <w:t>an</w:t>
      </w:r>
      <w:r w:rsidRPr="00492541">
        <w:rPr>
          <w:rFonts w:ascii="Aptos" w:hAnsi="Aptos" w:cs="Arial"/>
        </w:rPr>
        <w:t>d</w:t>
      </w:r>
      <w:r w:rsidRPr="00492541">
        <w:rPr>
          <w:rFonts w:ascii="Aptos" w:hAnsi="Aptos" w:cs="Arial"/>
          <w:spacing w:val="18"/>
        </w:rPr>
        <w:t xml:space="preserve"> </w:t>
      </w:r>
      <w:r w:rsidRPr="00492541">
        <w:rPr>
          <w:rFonts w:ascii="Aptos" w:hAnsi="Aptos" w:cs="Arial"/>
          <w:spacing w:val="-7"/>
        </w:rPr>
        <w:t>a</w:t>
      </w:r>
      <w:r w:rsidRPr="00492541">
        <w:rPr>
          <w:rFonts w:ascii="Aptos" w:hAnsi="Aptos" w:cs="Arial"/>
        </w:rPr>
        <w:t>ll</w:t>
      </w:r>
      <w:r w:rsidRPr="00492541">
        <w:rPr>
          <w:rFonts w:ascii="Aptos" w:hAnsi="Aptos" w:cs="Arial"/>
          <w:spacing w:val="16"/>
        </w:rPr>
        <w:t xml:space="preserve"> </w:t>
      </w:r>
      <w:r w:rsidRPr="00492541">
        <w:rPr>
          <w:rFonts w:ascii="Aptos" w:hAnsi="Aptos" w:cs="Arial"/>
        </w:rPr>
        <w:t>r</w:t>
      </w:r>
      <w:r w:rsidRPr="00492541">
        <w:rPr>
          <w:rFonts w:ascii="Aptos" w:hAnsi="Aptos" w:cs="Arial"/>
          <w:spacing w:val="-7"/>
        </w:rPr>
        <w:t>e</w:t>
      </w:r>
      <w:r w:rsidRPr="00492541">
        <w:rPr>
          <w:rFonts w:ascii="Aptos" w:hAnsi="Aptos" w:cs="Arial"/>
          <w:spacing w:val="-8"/>
        </w:rPr>
        <w:t>l</w:t>
      </w:r>
      <w:r w:rsidRPr="00492541">
        <w:rPr>
          <w:rFonts w:ascii="Aptos" w:hAnsi="Aptos" w:cs="Arial"/>
          <w:spacing w:val="-7"/>
        </w:rPr>
        <w:t>ate</w:t>
      </w:r>
      <w:r w:rsidRPr="00492541">
        <w:rPr>
          <w:rFonts w:ascii="Aptos" w:hAnsi="Aptos" w:cs="Arial"/>
        </w:rPr>
        <w:t>d</w:t>
      </w:r>
      <w:r w:rsidRPr="00492541">
        <w:rPr>
          <w:rFonts w:ascii="Aptos" w:hAnsi="Aptos" w:cs="Arial"/>
          <w:spacing w:val="18"/>
        </w:rPr>
        <w:t xml:space="preserve"> </w:t>
      </w:r>
      <w:r w:rsidRPr="00492541">
        <w:rPr>
          <w:rFonts w:ascii="Aptos" w:hAnsi="Aptos" w:cs="Arial"/>
          <w:spacing w:val="-8"/>
        </w:rPr>
        <w:t>c</w:t>
      </w:r>
      <w:r w:rsidRPr="00492541">
        <w:rPr>
          <w:rFonts w:ascii="Aptos" w:hAnsi="Aptos" w:cs="Arial"/>
          <w:spacing w:val="-4"/>
        </w:rPr>
        <w:t>o</w:t>
      </w:r>
      <w:r w:rsidRPr="00492541">
        <w:rPr>
          <w:rFonts w:ascii="Aptos" w:hAnsi="Aptos" w:cs="Arial"/>
          <w:spacing w:val="-8"/>
        </w:rPr>
        <w:t>s</w:t>
      </w:r>
      <w:r w:rsidRPr="00492541">
        <w:rPr>
          <w:rFonts w:ascii="Aptos" w:hAnsi="Aptos" w:cs="Arial"/>
          <w:spacing w:val="-5"/>
        </w:rPr>
        <w:t>t</w:t>
      </w:r>
      <w:r w:rsidRPr="00492541">
        <w:rPr>
          <w:rFonts w:ascii="Aptos" w:hAnsi="Aptos" w:cs="Arial"/>
        </w:rPr>
        <w:t>s</w:t>
      </w:r>
      <w:r w:rsidRPr="00492541">
        <w:rPr>
          <w:rFonts w:ascii="Aptos" w:hAnsi="Aptos" w:cs="Arial"/>
          <w:spacing w:val="14"/>
        </w:rPr>
        <w:t xml:space="preserve"> </w:t>
      </w:r>
      <w:r w:rsidRPr="00492541">
        <w:rPr>
          <w:rFonts w:ascii="Aptos" w:hAnsi="Aptos" w:cs="Arial"/>
          <w:spacing w:val="-7"/>
        </w:rPr>
        <w:t>o</w:t>
      </w:r>
      <w:r w:rsidRPr="00492541">
        <w:rPr>
          <w:rFonts w:ascii="Aptos" w:hAnsi="Aptos" w:cs="Arial"/>
        </w:rPr>
        <w:t>f</w:t>
      </w:r>
      <w:r w:rsidRPr="00492541">
        <w:rPr>
          <w:rFonts w:ascii="Aptos" w:hAnsi="Aptos" w:cs="Arial"/>
          <w:spacing w:val="17"/>
        </w:rPr>
        <w:t xml:space="preserve"> </w:t>
      </w:r>
      <w:r w:rsidRPr="00492541">
        <w:rPr>
          <w:rFonts w:ascii="Aptos" w:hAnsi="Aptos" w:cs="Arial"/>
          <w:spacing w:val="-7"/>
        </w:rPr>
        <w:t>e</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o</w:t>
      </w:r>
      <w:r w:rsidRPr="00492541">
        <w:rPr>
          <w:rFonts w:ascii="Aptos" w:hAnsi="Aptos" w:cs="Arial"/>
          <w:spacing w:val="-5"/>
        </w:rPr>
        <w:t>y</w:t>
      </w:r>
      <w:r w:rsidRPr="00492541">
        <w:rPr>
          <w:rFonts w:ascii="Aptos" w:hAnsi="Aptos" w:cs="Arial"/>
        </w:rPr>
        <w:t>m</w:t>
      </w:r>
      <w:r w:rsidRPr="00492541">
        <w:rPr>
          <w:rFonts w:ascii="Aptos" w:hAnsi="Aptos" w:cs="Arial"/>
          <w:spacing w:val="-7"/>
        </w:rPr>
        <w:t>en</w:t>
      </w:r>
      <w:r w:rsidRPr="00492541">
        <w:rPr>
          <w:rFonts w:ascii="Aptos" w:hAnsi="Aptos" w:cs="Arial"/>
        </w:rPr>
        <w:t>t</w:t>
      </w:r>
      <w:r w:rsidRPr="00492541">
        <w:rPr>
          <w:rFonts w:ascii="Aptos" w:hAnsi="Aptos" w:cs="Arial"/>
          <w:spacing w:val="15"/>
        </w:rPr>
        <w:t xml:space="preserve"> </w:t>
      </w:r>
      <w:r w:rsidRPr="00492541">
        <w:rPr>
          <w:rFonts w:ascii="Aptos" w:hAnsi="Aptos" w:cs="Arial"/>
          <w:spacing w:val="-5"/>
        </w:rPr>
        <w:t>f</w:t>
      </w:r>
      <w:r w:rsidRPr="00492541">
        <w:rPr>
          <w:rFonts w:ascii="Aptos" w:hAnsi="Aptos" w:cs="Arial"/>
          <w:spacing w:val="-7"/>
        </w:rPr>
        <w:t>o</w:t>
      </w:r>
      <w:r w:rsidRPr="00492541">
        <w:rPr>
          <w:rFonts w:ascii="Aptos" w:hAnsi="Aptos" w:cs="Arial"/>
        </w:rPr>
        <w:t>r</w:t>
      </w:r>
      <w:r w:rsidRPr="00492541">
        <w:rPr>
          <w:rFonts w:ascii="Aptos" w:hAnsi="Aptos" w:cs="Arial"/>
          <w:spacing w:val="13"/>
        </w:rPr>
        <w:t xml:space="preserve"> </w:t>
      </w:r>
      <w:r w:rsidRPr="00492541">
        <w:rPr>
          <w:rFonts w:ascii="Aptos" w:hAnsi="Aptos" w:cs="Arial"/>
          <w:spacing w:val="-7"/>
        </w:rPr>
        <w:t>th</w:t>
      </w:r>
      <w:r w:rsidRPr="00492541">
        <w:rPr>
          <w:rFonts w:ascii="Aptos" w:hAnsi="Aptos" w:cs="Arial"/>
        </w:rPr>
        <w:t>e</w:t>
      </w:r>
      <w:r w:rsidRPr="00492541">
        <w:rPr>
          <w:rFonts w:ascii="Aptos" w:hAnsi="Aptos" w:cs="Arial"/>
          <w:spacing w:val="18"/>
        </w:rPr>
        <w:t xml:space="preserve"> </w:t>
      </w:r>
      <w:r w:rsidRPr="00492541">
        <w:rPr>
          <w:rFonts w:ascii="Aptos" w:hAnsi="Aptos" w:cs="Arial"/>
          <w:spacing w:val="-7"/>
        </w:rPr>
        <w:t>p</w:t>
      </w:r>
      <w:r w:rsidRPr="00492541">
        <w:rPr>
          <w:rFonts w:ascii="Aptos" w:hAnsi="Aptos" w:cs="Arial"/>
          <w:spacing w:val="-4"/>
        </w:rPr>
        <w:t>e</w:t>
      </w:r>
      <w:r w:rsidRPr="00492541">
        <w:rPr>
          <w:rFonts w:ascii="Aptos" w:hAnsi="Aptos" w:cs="Arial"/>
          <w:spacing w:val="-8"/>
        </w:rPr>
        <w:t>ri</w:t>
      </w:r>
      <w:r w:rsidRPr="00492541">
        <w:rPr>
          <w:rFonts w:ascii="Aptos" w:hAnsi="Aptos" w:cs="Arial"/>
          <w:spacing w:val="-7"/>
        </w:rPr>
        <w:t>o</w:t>
      </w:r>
      <w:r w:rsidRPr="00492541">
        <w:rPr>
          <w:rFonts w:ascii="Aptos" w:hAnsi="Aptos" w:cs="Arial"/>
        </w:rPr>
        <w:t>d</w:t>
      </w:r>
      <w:r w:rsidRPr="00492541">
        <w:rPr>
          <w:rFonts w:ascii="Aptos" w:hAnsi="Aptos" w:cs="Arial"/>
          <w:spacing w:val="18"/>
        </w:rPr>
        <w:t xml:space="preserve"> </w:t>
      </w:r>
      <w:r w:rsidRPr="00492541">
        <w:rPr>
          <w:rFonts w:ascii="Aptos" w:hAnsi="Aptos" w:cs="Arial"/>
          <w:spacing w:val="-7"/>
        </w:rPr>
        <w:t>tha</w:t>
      </w:r>
      <w:r w:rsidRPr="00492541">
        <w:rPr>
          <w:rFonts w:ascii="Aptos" w:hAnsi="Aptos" w:cs="Arial"/>
        </w:rPr>
        <w:t>t</w:t>
      </w:r>
      <w:r w:rsidRPr="00492541">
        <w:rPr>
          <w:rFonts w:ascii="Aptos" w:hAnsi="Aptos" w:cs="Arial"/>
          <w:spacing w:val="17"/>
        </w:rPr>
        <w:t xml:space="preserve"> </w:t>
      </w:r>
      <w:r w:rsidRPr="00492541">
        <w:rPr>
          <w:rFonts w:ascii="Aptos" w:hAnsi="Aptos" w:cs="Arial"/>
          <w:spacing w:val="-7"/>
        </w:rPr>
        <w:t>th</w:t>
      </w:r>
      <w:r w:rsidRPr="00492541">
        <w:rPr>
          <w:rFonts w:ascii="Aptos" w:hAnsi="Aptos" w:cs="Arial"/>
        </w:rPr>
        <w:t xml:space="preserve">e </w:t>
      </w:r>
      <w:r w:rsidRPr="00492541">
        <w:rPr>
          <w:rFonts w:ascii="Aptos" w:hAnsi="Aptos" w:cs="Arial"/>
          <w:spacing w:val="-8"/>
        </w:rPr>
        <w:t>r</w:t>
      </w:r>
      <w:r w:rsidRPr="00492541">
        <w:rPr>
          <w:rFonts w:ascii="Aptos" w:hAnsi="Aptos" w:cs="Arial"/>
          <w:spacing w:val="-4"/>
        </w:rPr>
        <w:t>e</w:t>
      </w:r>
      <w:r w:rsidRPr="00492541">
        <w:rPr>
          <w:rFonts w:ascii="Aptos" w:hAnsi="Aptos" w:cs="Arial"/>
          <w:spacing w:val="-9"/>
        </w:rPr>
        <w:t>q</w:t>
      </w:r>
      <w:r w:rsidRPr="00492541">
        <w:rPr>
          <w:rFonts w:ascii="Aptos" w:hAnsi="Aptos" w:cs="Arial"/>
          <w:spacing w:val="-4"/>
        </w:rPr>
        <w:t>u</w:t>
      </w:r>
      <w:r w:rsidRPr="00492541">
        <w:rPr>
          <w:rFonts w:ascii="Aptos" w:hAnsi="Aptos" w:cs="Arial"/>
        </w:rPr>
        <w:t>i</w:t>
      </w:r>
      <w:r w:rsidRPr="00492541">
        <w:rPr>
          <w:rFonts w:ascii="Aptos" w:hAnsi="Aptos" w:cs="Arial"/>
          <w:spacing w:val="-8"/>
        </w:rPr>
        <w:t>r</w:t>
      </w:r>
      <w:r w:rsidRPr="00492541">
        <w:rPr>
          <w:rFonts w:ascii="Aptos" w:hAnsi="Aptos" w:cs="Arial"/>
          <w:spacing w:val="-7"/>
        </w:rPr>
        <w:t>e</w:t>
      </w:r>
      <w:r w:rsidRPr="00492541">
        <w:rPr>
          <w:rFonts w:ascii="Aptos" w:hAnsi="Aptos" w:cs="Arial"/>
        </w:rPr>
        <w:t>d</w:t>
      </w:r>
      <w:r w:rsidRPr="00492541">
        <w:rPr>
          <w:rFonts w:ascii="Aptos" w:hAnsi="Aptos" w:cs="Arial"/>
          <w:spacing w:val="-11"/>
        </w:rPr>
        <w:t xml:space="preserve"> </w:t>
      </w:r>
      <w:r w:rsidRPr="00492541">
        <w:rPr>
          <w:rFonts w:ascii="Aptos" w:hAnsi="Aptos" w:cs="Arial"/>
          <w:spacing w:val="-8"/>
        </w:rPr>
        <w:t>c</w:t>
      </w:r>
      <w:r w:rsidRPr="00492541">
        <w:rPr>
          <w:rFonts w:ascii="Aptos" w:hAnsi="Aptos" w:cs="Arial"/>
          <w:spacing w:val="-7"/>
        </w:rPr>
        <w:t>he</w:t>
      </w:r>
      <w:r w:rsidRPr="00492541">
        <w:rPr>
          <w:rFonts w:ascii="Aptos" w:hAnsi="Aptos" w:cs="Arial"/>
          <w:spacing w:val="-5"/>
        </w:rPr>
        <w:t>c</w:t>
      </w:r>
      <w:r w:rsidRPr="00492541">
        <w:rPr>
          <w:rFonts w:ascii="Aptos" w:hAnsi="Aptos" w:cs="Arial"/>
          <w:spacing w:val="-8"/>
        </w:rPr>
        <w:t>k</w:t>
      </w:r>
      <w:r w:rsidRPr="00492541">
        <w:rPr>
          <w:rFonts w:ascii="Aptos" w:hAnsi="Aptos" w:cs="Arial"/>
        </w:rPr>
        <w:t>s</w:t>
      </w:r>
      <w:r w:rsidRPr="00492541">
        <w:rPr>
          <w:rFonts w:ascii="Aptos" w:hAnsi="Aptos" w:cs="Arial"/>
          <w:spacing w:val="-12"/>
        </w:rPr>
        <w:t xml:space="preserve"> </w:t>
      </w:r>
      <w:r w:rsidRPr="00492541">
        <w:rPr>
          <w:rFonts w:ascii="Aptos" w:hAnsi="Aptos" w:cs="Arial"/>
          <w:spacing w:val="-7"/>
        </w:rPr>
        <w:t>ha</w:t>
      </w:r>
      <w:r w:rsidRPr="00492541">
        <w:rPr>
          <w:rFonts w:ascii="Aptos" w:hAnsi="Aptos" w:cs="Arial"/>
        </w:rPr>
        <w:t>d</w:t>
      </w:r>
      <w:r w:rsidRPr="00492541">
        <w:rPr>
          <w:rFonts w:ascii="Aptos" w:hAnsi="Aptos" w:cs="Arial"/>
          <w:spacing w:val="-13"/>
        </w:rPr>
        <w:t xml:space="preserve"> </w:t>
      </w:r>
      <w:r w:rsidRPr="00492541">
        <w:rPr>
          <w:rFonts w:ascii="Aptos" w:hAnsi="Aptos" w:cs="Arial"/>
          <w:spacing w:val="-4"/>
        </w:rPr>
        <w:t>n</w:t>
      </w:r>
      <w:r w:rsidRPr="00492541">
        <w:rPr>
          <w:rFonts w:ascii="Aptos" w:hAnsi="Aptos" w:cs="Arial"/>
          <w:spacing w:val="-7"/>
        </w:rPr>
        <w:t>o</w:t>
      </w:r>
      <w:r w:rsidRPr="00492541">
        <w:rPr>
          <w:rFonts w:ascii="Aptos" w:hAnsi="Aptos" w:cs="Arial"/>
        </w:rPr>
        <w:t>t</w:t>
      </w:r>
      <w:r w:rsidRPr="00492541">
        <w:rPr>
          <w:rFonts w:ascii="Aptos" w:hAnsi="Aptos" w:cs="Arial"/>
          <w:spacing w:val="-12"/>
        </w:rPr>
        <w:t xml:space="preserve"> </w:t>
      </w:r>
      <w:r w:rsidRPr="00492541">
        <w:rPr>
          <w:rFonts w:ascii="Aptos" w:hAnsi="Aptos" w:cs="Arial"/>
          <w:spacing w:val="-7"/>
        </w:rPr>
        <w:t>bee</w:t>
      </w:r>
      <w:r w:rsidRPr="00492541">
        <w:rPr>
          <w:rFonts w:ascii="Aptos" w:hAnsi="Aptos" w:cs="Arial"/>
        </w:rPr>
        <w:t>n</w:t>
      </w:r>
      <w:r w:rsidRPr="00492541">
        <w:rPr>
          <w:rFonts w:ascii="Aptos" w:hAnsi="Aptos" w:cs="Arial"/>
          <w:spacing w:val="-11"/>
        </w:rPr>
        <w:t xml:space="preserve"> </w:t>
      </w:r>
      <w:r w:rsidRPr="00492541">
        <w:rPr>
          <w:rFonts w:ascii="Aptos" w:hAnsi="Aptos" w:cs="Arial"/>
          <w:spacing w:val="-8"/>
        </w:rPr>
        <w:t>c</w:t>
      </w:r>
      <w:r w:rsidRPr="00492541">
        <w:rPr>
          <w:rFonts w:ascii="Aptos" w:hAnsi="Aptos" w:cs="Arial"/>
          <w:spacing w:val="-7"/>
        </w:rPr>
        <w:t>o</w:t>
      </w:r>
      <w:r w:rsidRPr="00492541">
        <w:rPr>
          <w:rFonts w:ascii="Aptos" w:hAnsi="Aptos" w:cs="Arial"/>
        </w:rPr>
        <w:t>m</w:t>
      </w:r>
      <w:r w:rsidRPr="00492541">
        <w:rPr>
          <w:rFonts w:ascii="Aptos" w:hAnsi="Aptos" w:cs="Arial"/>
          <w:spacing w:val="-7"/>
        </w:rPr>
        <w:t>p</w:t>
      </w:r>
      <w:r w:rsidRPr="00492541">
        <w:rPr>
          <w:rFonts w:ascii="Aptos" w:hAnsi="Aptos" w:cs="Arial"/>
          <w:spacing w:val="-8"/>
        </w:rPr>
        <w:t>l</w:t>
      </w:r>
      <w:r w:rsidRPr="00492541">
        <w:rPr>
          <w:rFonts w:ascii="Aptos" w:hAnsi="Aptos" w:cs="Arial"/>
          <w:spacing w:val="-4"/>
        </w:rPr>
        <w:t>e</w:t>
      </w:r>
      <w:r w:rsidRPr="00492541">
        <w:rPr>
          <w:rFonts w:ascii="Aptos" w:hAnsi="Aptos" w:cs="Arial"/>
          <w:spacing w:val="-7"/>
        </w:rPr>
        <w:t>ted</w:t>
      </w:r>
      <w:r w:rsidRPr="00492541">
        <w:rPr>
          <w:rFonts w:ascii="Aptos" w:hAnsi="Aptos" w:cs="Arial"/>
        </w:rPr>
        <w:t>.</w:t>
      </w:r>
    </w:p>
    <w:p w14:paraId="660E10FB" w14:textId="77777777" w:rsidR="007C1892" w:rsidRPr="00492541" w:rsidRDefault="007C1892" w:rsidP="000223C8">
      <w:pPr>
        <w:pStyle w:val="ListParagraph"/>
        <w:numPr>
          <w:ilvl w:val="0"/>
          <w:numId w:val="49"/>
        </w:numPr>
        <w:autoSpaceDE w:val="0"/>
        <w:autoSpaceDN w:val="0"/>
        <w:spacing w:before="120" w:after="120" w:line="240" w:lineRule="auto"/>
        <w:ind w:left="810" w:hanging="450"/>
        <w:rPr>
          <w:rFonts w:ascii="Aptos" w:hAnsi="Aptos"/>
        </w:rPr>
      </w:pPr>
      <w:r w:rsidRPr="00492541">
        <w:rPr>
          <w:rFonts w:ascii="Aptos" w:hAnsi="Aptos" w:cs="Arial"/>
          <w:spacing w:val="-8"/>
        </w:rPr>
        <w:t>Upon</w:t>
      </w:r>
      <w:r w:rsidRPr="00492541">
        <w:rPr>
          <w:rFonts w:ascii="Aptos" w:eastAsia="Times New Roman" w:hAnsi="Aptos"/>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r w:rsidRPr="001A5D0F">
        <w:t>Project Management</w:t>
      </w:r>
    </w:p>
    <w:p w14:paraId="7AA58817" w14:textId="77777777" w:rsidR="001A5D0F" w:rsidRDefault="001A5D0F" w:rsidP="001A5D0F">
      <w:pPr>
        <w:pStyle w:val="Heading3"/>
      </w:pPr>
      <w:r w:rsidRPr="001A5D0F">
        <w:lastRenderedPageBreak/>
        <w:t>Reporting</w:t>
      </w:r>
    </w:p>
    <w:p w14:paraId="033364FD" w14:textId="5BBB664D" w:rsidR="00922875" w:rsidRDefault="00DF5802" w:rsidP="003F5D82">
      <w:pPr>
        <w:pStyle w:val="Heading20"/>
        <w:numPr>
          <w:ilvl w:val="0"/>
          <w:numId w:val="0"/>
        </w:numPr>
        <w:ind w:left="360"/>
        <w:rPr>
          <w:rFonts w:asciiTheme="minorHAnsi" w:hAnsiTheme="minorHAnsi"/>
          <w:b w:val="0"/>
          <w:bCs/>
        </w:rPr>
      </w:pPr>
      <w:r w:rsidRPr="00901ECC">
        <w:rPr>
          <w:rFonts w:asciiTheme="minorHAnsi" w:hAnsiTheme="minorHAnsi"/>
          <w:b w:val="0"/>
          <w:bCs/>
        </w:rPr>
        <w:t>The Contractor must submit to MDHHS reports that indicate the status and effectiveness of activities performed under this Contract as indicated:</w:t>
      </w:r>
    </w:p>
    <w:p w14:paraId="7ECFF478" w14:textId="77777777" w:rsidR="008E5701" w:rsidRDefault="008E5701" w:rsidP="008E5701">
      <w:pPr>
        <w:pStyle w:val="ListParagraph"/>
        <w:numPr>
          <w:ilvl w:val="0"/>
          <w:numId w:val="50"/>
        </w:numPr>
        <w:rPr>
          <w:rFonts w:ascii="Aptos" w:hAnsi="Aptos"/>
        </w:rPr>
      </w:pPr>
      <w:r w:rsidRPr="008E5701">
        <w:rPr>
          <w:rFonts w:ascii="Aptos" w:hAnsi="Aptos"/>
        </w:rPr>
        <w:t>Submit a weekly report as directed by the MDHHS referring worker of the face-to-face contacts via email. The report must include:</w:t>
      </w:r>
    </w:p>
    <w:p w14:paraId="15E2F304" w14:textId="1B00084D" w:rsidR="008E5701" w:rsidRPr="008E5701" w:rsidRDefault="006F003F" w:rsidP="008E5701">
      <w:pPr>
        <w:pStyle w:val="ListParagraph"/>
        <w:ind w:left="1170" w:hanging="450"/>
        <w:rPr>
          <w:rFonts w:ascii="Aptos" w:hAnsi="Aptos"/>
        </w:rPr>
      </w:pPr>
      <w:r>
        <w:rPr>
          <w:rFonts w:ascii="Aptos" w:hAnsi="Aptos"/>
        </w:rPr>
        <w:t>i.</w:t>
      </w:r>
      <w:r w:rsidR="008E5701" w:rsidRPr="008E5701">
        <w:rPr>
          <w:rFonts w:ascii="Aptos" w:hAnsi="Aptos"/>
        </w:rPr>
        <w:tab/>
        <w:t>Client name</w:t>
      </w:r>
    </w:p>
    <w:p w14:paraId="3E918B2A" w14:textId="37C9BB17" w:rsidR="008E5701" w:rsidRPr="008E5701" w:rsidRDefault="006F003F" w:rsidP="008E5701">
      <w:pPr>
        <w:pStyle w:val="ListParagraph"/>
        <w:ind w:left="1170" w:hanging="450"/>
        <w:rPr>
          <w:rFonts w:ascii="Aptos" w:hAnsi="Aptos"/>
        </w:rPr>
      </w:pPr>
      <w:r>
        <w:rPr>
          <w:rFonts w:ascii="Aptos" w:hAnsi="Aptos"/>
        </w:rPr>
        <w:t>ii.</w:t>
      </w:r>
      <w:r w:rsidR="008E5701" w:rsidRPr="008E5701">
        <w:rPr>
          <w:rFonts w:ascii="Aptos" w:hAnsi="Aptos"/>
        </w:rPr>
        <w:tab/>
        <w:t>Time spent</w:t>
      </w:r>
    </w:p>
    <w:p w14:paraId="558FDC0C" w14:textId="3A57AA3D" w:rsidR="008E5701" w:rsidRPr="008E5701" w:rsidRDefault="006F003F" w:rsidP="008E5701">
      <w:pPr>
        <w:pStyle w:val="ListParagraph"/>
        <w:ind w:left="1170" w:hanging="450"/>
        <w:rPr>
          <w:rFonts w:ascii="Aptos" w:hAnsi="Aptos"/>
        </w:rPr>
      </w:pPr>
      <w:r>
        <w:rPr>
          <w:rFonts w:ascii="Aptos" w:hAnsi="Aptos"/>
        </w:rPr>
        <w:t>iii.</w:t>
      </w:r>
      <w:r w:rsidR="008E5701" w:rsidRPr="008E5701">
        <w:rPr>
          <w:rFonts w:ascii="Aptos" w:hAnsi="Aptos"/>
        </w:rPr>
        <w:tab/>
        <w:t>Summary of activities</w:t>
      </w:r>
    </w:p>
    <w:p w14:paraId="48A7C9F9" w14:textId="77777777" w:rsidR="008E5701" w:rsidRDefault="008E5701" w:rsidP="008E5701">
      <w:pPr>
        <w:pStyle w:val="ListParagraph"/>
        <w:numPr>
          <w:ilvl w:val="0"/>
          <w:numId w:val="50"/>
        </w:numPr>
        <w:rPr>
          <w:rFonts w:ascii="Aptos" w:hAnsi="Aptos"/>
        </w:rPr>
      </w:pPr>
      <w:r w:rsidRPr="008E5701">
        <w:rPr>
          <w:rFonts w:ascii="Aptos" w:hAnsi="Aptos"/>
        </w:rPr>
        <w:t>Submit a monthly progress report within 10 calendar days to the MDHHS referring worker. The written report must include:</w:t>
      </w:r>
    </w:p>
    <w:p w14:paraId="3F55EC8B" w14:textId="27A5AE81" w:rsidR="008E5701" w:rsidRPr="008E5701" w:rsidRDefault="006F003F" w:rsidP="008E5701">
      <w:pPr>
        <w:pStyle w:val="ListParagraph"/>
        <w:ind w:left="1170" w:hanging="450"/>
        <w:rPr>
          <w:rFonts w:ascii="Aptos" w:hAnsi="Aptos"/>
        </w:rPr>
      </w:pPr>
      <w:r>
        <w:rPr>
          <w:rFonts w:ascii="Aptos" w:hAnsi="Aptos"/>
        </w:rPr>
        <w:t>i.</w:t>
      </w:r>
      <w:r w:rsidR="008E5701" w:rsidRPr="008E5701">
        <w:rPr>
          <w:rFonts w:ascii="Aptos" w:hAnsi="Aptos"/>
        </w:rPr>
        <w:tab/>
        <w:t>Client name</w:t>
      </w:r>
    </w:p>
    <w:p w14:paraId="5E6072A7" w14:textId="38574457" w:rsidR="008E5701" w:rsidRPr="008E5701" w:rsidRDefault="006F003F" w:rsidP="008E5701">
      <w:pPr>
        <w:pStyle w:val="ListParagraph"/>
        <w:ind w:left="1170" w:hanging="450"/>
        <w:rPr>
          <w:rFonts w:ascii="Aptos" w:hAnsi="Aptos"/>
        </w:rPr>
      </w:pPr>
      <w:r>
        <w:rPr>
          <w:rFonts w:ascii="Aptos" w:hAnsi="Aptos"/>
        </w:rPr>
        <w:t>ii.</w:t>
      </w:r>
      <w:r w:rsidR="008E5701" w:rsidRPr="008E5701">
        <w:rPr>
          <w:rFonts w:ascii="Aptos" w:hAnsi="Aptos"/>
        </w:rPr>
        <w:tab/>
        <w:t>MDHHS case number</w:t>
      </w:r>
    </w:p>
    <w:p w14:paraId="351B488F" w14:textId="68A95240" w:rsidR="008E5701" w:rsidRPr="008E5701" w:rsidRDefault="006F003F" w:rsidP="008E5701">
      <w:pPr>
        <w:pStyle w:val="ListParagraph"/>
        <w:ind w:left="1170" w:hanging="450"/>
        <w:rPr>
          <w:rFonts w:ascii="Aptos" w:hAnsi="Aptos"/>
        </w:rPr>
      </w:pPr>
      <w:r>
        <w:rPr>
          <w:rFonts w:ascii="Aptos" w:hAnsi="Aptos"/>
        </w:rPr>
        <w:t>iii.</w:t>
      </w:r>
      <w:r w:rsidR="008E5701" w:rsidRPr="008E5701">
        <w:rPr>
          <w:rFonts w:ascii="Aptos" w:hAnsi="Aptos"/>
        </w:rPr>
        <w:tab/>
        <w:t xml:space="preserve">Dates of home visits/social work contacts since last report </w:t>
      </w:r>
    </w:p>
    <w:p w14:paraId="72BB7242" w14:textId="38BE57AC" w:rsidR="008E5701" w:rsidRPr="008E5701" w:rsidRDefault="006F003F" w:rsidP="008E5701">
      <w:pPr>
        <w:pStyle w:val="ListParagraph"/>
        <w:ind w:left="1170" w:hanging="450"/>
        <w:rPr>
          <w:rFonts w:ascii="Aptos" w:hAnsi="Aptos"/>
        </w:rPr>
      </w:pPr>
      <w:r>
        <w:rPr>
          <w:rFonts w:ascii="Aptos" w:hAnsi="Aptos"/>
        </w:rPr>
        <w:t>iv.</w:t>
      </w:r>
      <w:r w:rsidR="008E5701" w:rsidRPr="008E5701">
        <w:rPr>
          <w:rFonts w:ascii="Aptos" w:hAnsi="Aptos"/>
        </w:rPr>
        <w:tab/>
        <w:t>Topics covered</w:t>
      </w:r>
    </w:p>
    <w:p w14:paraId="1C1B45CA" w14:textId="3A44312C" w:rsidR="008E5701" w:rsidRPr="008E5701" w:rsidRDefault="006F003F" w:rsidP="008E5701">
      <w:pPr>
        <w:pStyle w:val="ListParagraph"/>
        <w:ind w:left="1170" w:hanging="450"/>
        <w:rPr>
          <w:rFonts w:ascii="Aptos" w:hAnsi="Aptos"/>
        </w:rPr>
      </w:pPr>
      <w:r>
        <w:rPr>
          <w:rFonts w:ascii="Aptos" w:hAnsi="Aptos"/>
        </w:rPr>
        <w:t>v.</w:t>
      </w:r>
      <w:r w:rsidR="008E5701" w:rsidRPr="008E5701">
        <w:rPr>
          <w:rFonts w:ascii="Aptos" w:hAnsi="Aptos"/>
        </w:rPr>
        <w:tab/>
        <w:t>Contacts with the MDHHS referring worker</w:t>
      </w:r>
    </w:p>
    <w:p w14:paraId="5D511AF1" w14:textId="4B76EABB" w:rsidR="008E5701" w:rsidRPr="008E5701" w:rsidRDefault="006F003F" w:rsidP="008E5701">
      <w:pPr>
        <w:pStyle w:val="ListParagraph"/>
        <w:ind w:left="1170" w:hanging="450"/>
        <w:rPr>
          <w:rFonts w:ascii="Aptos" w:hAnsi="Aptos"/>
        </w:rPr>
      </w:pPr>
      <w:r>
        <w:rPr>
          <w:rFonts w:ascii="Aptos" w:hAnsi="Aptos"/>
        </w:rPr>
        <w:t>vi.</w:t>
      </w:r>
      <w:r w:rsidR="008E5701" w:rsidRPr="008E5701">
        <w:rPr>
          <w:rFonts w:ascii="Aptos" w:hAnsi="Aptos"/>
        </w:rPr>
        <w:tab/>
        <w:t>Client participation and understanding of topics covered</w:t>
      </w:r>
    </w:p>
    <w:p w14:paraId="0B83711C" w14:textId="08B5E3E7" w:rsidR="008E5701" w:rsidRPr="008E5701" w:rsidRDefault="006F003F" w:rsidP="008E5701">
      <w:pPr>
        <w:pStyle w:val="ListParagraph"/>
        <w:ind w:left="1170" w:hanging="450"/>
        <w:rPr>
          <w:rFonts w:ascii="Aptos" w:hAnsi="Aptos"/>
        </w:rPr>
      </w:pPr>
      <w:r>
        <w:rPr>
          <w:rFonts w:ascii="Aptos" w:hAnsi="Aptos"/>
        </w:rPr>
        <w:t>vii.</w:t>
      </w:r>
      <w:r w:rsidR="008E5701" w:rsidRPr="008E5701">
        <w:rPr>
          <w:rFonts w:ascii="Aptos" w:hAnsi="Aptos"/>
        </w:rPr>
        <w:tab/>
        <w:t>Progress toward goals</w:t>
      </w:r>
    </w:p>
    <w:p w14:paraId="4C9705AE" w14:textId="58BEF740" w:rsidR="008E5701" w:rsidRPr="008E5701" w:rsidRDefault="006F003F" w:rsidP="008E5701">
      <w:pPr>
        <w:pStyle w:val="ListParagraph"/>
        <w:ind w:left="1170" w:hanging="450"/>
        <w:rPr>
          <w:rFonts w:ascii="Aptos" w:hAnsi="Aptos"/>
        </w:rPr>
      </w:pPr>
      <w:r>
        <w:rPr>
          <w:rFonts w:ascii="Aptos" w:hAnsi="Aptos"/>
        </w:rPr>
        <w:t>vii.</w:t>
      </w:r>
      <w:r w:rsidR="008E5701" w:rsidRPr="008E5701">
        <w:rPr>
          <w:rFonts w:ascii="Aptos" w:hAnsi="Aptos"/>
        </w:rPr>
        <w:tab/>
        <w:t>Continuing service needs</w:t>
      </w:r>
    </w:p>
    <w:p w14:paraId="58C1BB20" w14:textId="62389E47" w:rsidR="008E5701" w:rsidRPr="008E5701" w:rsidRDefault="006F003F" w:rsidP="008E5701">
      <w:pPr>
        <w:pStyle w:val="ListParagraph"/>
        <w:ind w:left="1170" w:hanging="450"/>
        <w:rPr>
          <w:rFonts w:ascii="Aptos" w:hAnsi="Aptos"/>
        </w:rPr>
      </w:pPr>
      <w:r>
        <w:rPr>
          <w:rFonts w:ascii="Aptos" w:hAnsi="Aptos"/>
        </w:rPr>
        <w:t>viii.</w:t>
      </w:r>
      <w:r w:rsidR="008E5701" w:rsidRPr="008E5701">
        <w:rPr>
          <w:rFonts w:ascii="Aptos" w:hAnsi="Aptos"/>
        </w:rPr>
        <w:tab/>
        <w:t>Service plan updates</w:t>
      </w:r>
    </w:p>
    <w:p w14:paraId="1B34AF71" w14:textId="7A699B02" w:rsidR="008E5701" w:rsidRPr="008E5701" w:rsidRDefault="006F003F" w:rsidP="008E5701">
      <w:pPr>
        <w:pStyle w:val="ListParagraph"/>
        <w:ind w:left="1170" w:hanging="450"/>
        <w:rPr>
          <w:rFonts w:ascii="Aptos" w:hAnsi="Aptos"/>
        </w:rPr>
      </w:pPr>
      <w:r>
        <w:rPr>
          <w:rFonts w:ascii="Aptos" w:hAnsi="Aptos"/>
        </w:rPr>
        <w:t>ix.</w:t>
      </w:r>
      <w:r w:rsidR="008E5701" w:rsidRPr="008E5701">
        <w:rPr>
          <w:rFonts w:ascii="Aptos" w:hAnsi="Aptos"/>
        </w:rPr>
        <w:tab/>
        <w:t xml:space="preserve">Barriers toward achieving goals </w:t>
      </w:r>
    </w:p>
    <w:p w14:paraId="37E1A4E1" w14:textId="4957D490" w:rsidR="008E5701" w:rsidRPr="008E5701" w:rsidRDefault="006F003F" w:rsidP="008E5701">
      <w:pPr>
        <w:pStyle w:val="ListParagraph"/>
        <w:ind w:left="1170" w:hanging="450"/>
        <w:rPr>
          <w:rFonts w:ascii="Aptos" w:hAnsi="Aptos"/>
        </w:rPr>
      </w:pPr>
      <w:r>
        <w:rPr>
          <w:rFonts w:ascii="Aptos" w:hAnsi="Aptos"/>
        </w:rPr>
        <w:t>x.</w:t>
      </w:r>
      <w:r w:rsidR="008E5701" w:rsidRPr="008E5701">
        <w:rPr>
          <w:rFonts w:ascii="Aptos" w:hAnsi="Aptos"/>
        </w:rPr>
        <w:tab/>
        <w:t>Identification of additional services needed, and referral information shared with the client</w:t>
      </w:r>
    </w:p>
    <w:p w14:paraId="199F7DBD" w14:textId="19F9105A" w:rsidR="007C1892" w:rsidRDefault="00D23AFA" w:rsidP="000223C8">
      <w:pPr>
        <w:pStyle w:val="ListParagraph"/>
        <w:numPr>
          <w:ilvl w:val="0"/>
          <w:numId w:val="50"/>
        </w:numPr>
        <w:rPr>
          <w:rFonts w:ascii="Aptos" w:hAnsi="Aptos"/>
        </w:rPr>
      </w:pPr>
      <w:r w:rsidRPr="00D23AFA">
        <w:rPr>
          <w:rFonts w:ascii="Aptos" w:hAnsi="Aptos"/>
        </w:rPr>
        <w:t>Submit a monthly cumulative summary report of cases referred, ongoing, and closed to the MDHHS contract administrator by the 10th calendar day. The written report must include:</w:t>
      </w:r>
    </w:p>
    <w:p w14:paraId="4832C301" w14:textId="4A76B30A" w:rsidR="00D23AFA" w:rsidRPr="00D23AFA" w:rsidRDefault="006F003F" w:rsidP="00D23AFA">
      <w:pPr>
        <w:pStyle w:val="ListParagraph"/>
        <w:ind w:left="1170" w:hanging="450"/>
        <w:rPr>
          <w:rFonts w:ascii="Aptos" w:hAnsi="Aptos"/>
        </w:rPr>
      </w:pPr>
      <w:r>
        <w:rPr>
          <w:rFonts w:ascii="Aptos" w:hAnsi="Aptos"/>
        </w:rPr>
        <w:t>i.</w:t>
      </w:r>
      <w:r w:rsidR="00D23AFA" w:rsidRPr="00D23AFA">
        <w:rPr>
          <w:rFonts w:ascii="Aptos" w:hAnsi="Aptos"/>
        </w:rPr>
        <w:tab/>
        <w:t>Client name</w:t>
      </w:r>
    </w:p>
    <w:p w14:paraId="5E6FEAFB" w14:textId="710F7563" w:rsidR="00D23AFA" w:rsidRPr="00D23AFA" w:rsidRDefault="006F003F" w:rsidP="00D23AFA">
      <w:pPr>
        <w:pStyle w:val="ListParagraph"/>
        <w:ind w:left="1170" w:hanging="450"/>
        <w:rPr>
          <w:rFonts w:ascii="Aptos" w:hAnsi="Aptos"/>
        </w:rPr>
      </w:pPr>
      <w:r>
        <w:rPr>
          <w:rFonts w:ascii="Aptos" w:hAnsi="Aptos"/>
        </w:rPr>
        <w:t>ii.</w:t>
      </w:r>
      <w:r w:rsidR="00D23AFA" w:rsidRPr="00D23AFA">
        <w:rPr>
          <w:rFonts w:ascii="Aptos" w:hAnsi="Aptos"/>
        </w:rPr>
        <w:tab/>
        <w:t>MDHHS case number</w:t>
      </w:r>
    </w:p>
    <w:p w14:paraId="0696956D" w14:textId="1615EB67" w:rsidR="00D23AFA" w:rsidRPr="00D23AFA" w:rsidRDefault="006F003F" w:rsidP="00D23AFA">
      <w:pPr>
        <w:pStyle w:val="ListParagraph"/>
        <w:ind w:left="1170" w:hanging="450"/>
        <w:rPr>
          <w:rFonts w:ascii="Aptos" w:hAnsi="Aptos"/>
        </w:rPr>
      </w:pPr>
      <w:r>
        <w:rPr>
          <w:rFonts w:ascii="Aptos" w:hAnsi="Aptos"/>
        </w:rPr>
        <w:t>iii.</w:t>
      </w:r>
      <w:r w:rsidR="00D23AFA" w:rsidRPr="00D23AFA">
        <w:rPr>
          <w:rFonts w:ascii="Aptos" w:hAnsi="Aptos"/>
        </w:rPr>
        <w:tab/>
        <w:t>MDHHS referring worker</w:t>
      </w:r>
    </w:p>
    <w:p w14:paraId="59EF1BD6" w14:textId="116CF26B" w:rsidR="00D23AFA" w:rsidRPr="00D23AFA" w:rsidRDefault="006F003F" w:rsidP="00D23AFA">
      <w:pPr>
        <w:pStyle w:val="ListParagraph"/>
        <w:ind w:left="1170" w:hanging="450"/>
        <w:rPr>
          <w:rFonts w:ascii="Aptos" w:hAnsi="Aptos"/>
        </w:rPr>
      </w:pPr>
      <w:r>
        <w:rPr>
          <w:rFonts w:ascii="Aptos" w:hAnsi="Aptos"/>
        </w:rPr>
        <w:t>iv.</w:t>
      </w:r>
      <w:r w:rsidR="00D23AFA" w:rsidRPr="00D23AFA">
        <w:rPr>
          <w:rFonts w:ascii="Aptos" w:hAnsi="Aptos"/>
        </w:rPr>
        <w:tab/>
        <w:t>Date referred, date opened, and date closed</w:t>
      </w:r>
    </w:p>
    <w:p w14:paraId="450BC525" w14:textId="7D1686DF" w:rsidR="00D23AFA" w:rsidRPr="00D23AFA" w:rsidRDefault="006F003F" w:rsidP="00D23AFA">
      <w:pPr>
        <w:pStyle w:val="ListParagraph"/>
        <w:ind w:left="1170" w:hanging="450"/>
        <w:rPr>
          <w:rFonts w:ascii="Aptos" w:hAnsi="Aptos"/>
        </w:rPr>
      </w:pPr>
      <w:r>
        <w:rPr>
          <w:rFonts w:ascii="Aptos" w:hAnsi="Aptos"/>
        </w:rPr>
        <w:t>v.</w:t>
      </w:r>
      <w:r w:rsidR="00D23AFA" w:rsidRPr="00D23AFA">
        <w:rPr>
          <w:rFonts w:ascii="Aptos" w:hAnsi="Aptos"/>
        </w:rPr>
        <w:tab/>
        <w:t xml:space="preserve">The number of face-to-face hours provided for the reporting month and year to date. </w:t>
      </w:r>
    </w:p>
    <w:p w14:paraId="6F970590" w14:textId="4276CEA5" w:rsidR="00D23AFA" w:rsidRPr="00D23AFA" w:rsidRDefault="006F003F" w:rsidP="00D23AFA">
      <w:pPr>
        <w:pStyle w:val="ListParagraph"/>
        <w:ind w:left="1170" w:hanging="450"/>
        <w:rPr>
          <w:rFonts w:ascii="Aptos" w:hAnsi="Aptos"/>
        </w:rPr>
      </w:pPr>
      <w:r>
        <w:rPr>
          <w:rFonts w:ascii="Aptos" w:hAnsi="Aptos"/>
        </w:rPr>
        <w:t>vi.</w:t>
      </w:r>
      <w:r w:rsidR="00D23AFA" w:rsidRPr="00D23AFA">
        <w:rPr>
          <w:rFonts w:ascii="Aptos" w:hAnsi="Aptos"/>
        </w:rPr>
        <w:tab/>
        <w:t>Number of children in the home</w:t>
      </w:r>
    </w:p>
    <w:p w14:paraId="0D08BEAB" w14:textId="63705295" w:rsidR="00D23AFA" w:rsidRDefault="006F003F" w:rsidP="00D23AFA">
      <w:pPr>
        <w:pStyle w:val="ListParagraph"/>
        <w:ind w:left="1170" w:hanging="450"/>
        <w:rPr>
          <w:rFonts w:ascii="Aptos" w:hAnsi="Aptos"/>
        </w:rPr>
      </w:pPr>
      <w:r>
        <w:rPr>
          <w:rFonts w:ascii="Aptos" w:hAnsi="Aptos"/>
        </w:rPr>
        <w:t>vii.</w:t>
      </w:r>
      <w:r w:rsidR="00D23AFA" w:rsidRPr="00D23AFA">
        <w:rPr>
          <w:rFonts w:ascii="Aptos" w:hAnsi="Aptos"/>
        </w:rPr>
        <w:tab/>
        <w:t>Reason for Closure</w:t>
      </w:r>
    </w:p>
    <w:p w14:paraId="0B488CE5" w14:textId="5EE4B014" w:rsidR="00D23AFA" w:rsidRPr="00D23AFA" w:rsidRDefault="00D23AFA" w:rsidP="00D23AFA">
      <w:pPr>
        <w:pStyle w:val="ListParagraph"/>
        <w:numPr>
          <w:ilvl w:val="0"/>
          <w:numId w:val="50"/>
        </w:numPr>
        <w:rPr>
          <w:rFonts w:ascii="Aptos" w:hAnsi="Aptos"/>
        </w:rPr>
      </w:pPr>
      <w:r w:rsidRPr="00D23AFA">
        <w:rPr>
          <w:rFonts w:ascii="Aptos" w:hAnsi="Aptos"/>
        </w:rPr>
        <w:t xml:space="preserve">Track and submit a quarterly cumulative report for performance outcomes a. and b. in January, April, July, and October by the 10th of the month following the end of the quarter to the MDHHS contract administrator. </w:t>
      </w:r>
    </w:p>
    <w:p w14:paraId="58580CEF" w14:textId="35151BA7" w:rsidR="00D23AFA" w:rsidRPr="00D23AFA" w:rsidRDefault="00D23AFA" w:rsidP="00D23AFA">
      <w:pPr>
        <w:pStyle w:val="ListParagraph"/>
        <w:numPr>
          <w:ilvl w:val="0"/>
          <w:numId w:val="50"/>
        </w:numPr>
        <w:rPr>
          <w:rFonts w:ascii="Aptos" w:hAnsi="Aptos"/>
        </w:rPr>
      </w:pPr>
      <w:r w:rsidRPr="00D23AFA">
        <w:rPr>
          <w:rFonts w:ascii="Aptos" w:hAnsi="Aptos"/>
        </w:rPr>
        <w:t>Submit the Service Plan within 30 calendar days of the initial home visit with the client to the MDHHS referring worker.</w:t>
      </w:r>
    </w:p>
    <w:p w14:paraId="4D95FBE5" w14:textId="2E1A78BE" w:rsidR="007C1892" w:rsidRDefault="00D23AFA" w:rsidP="00D23AFA">
      <w:pPr>
        <w:pStyle w:val="ListParagraph"/>
        <w:numPr>
          <w:ilvl w:val="0"/>
          <w:numId w:val="50"/>
        </w:numPr>
        <w:rPr>
          <w:rFonts w:ascii="Aptos" w:hAnsi="Aptos"/>
        </w:rPr>
      </w:pPr>
      <w:r w:rsidRPr="00D23AFA">
        <w:rPr>
          <w:rFonts w:ascii="Aptos" w:hAnsi="Aptos"/>
        </w:rPr>
        <w:t>Submit the termination report within 10 calendar days of case closure to the MDHHS referring worker. Termination reports must include:</w:t>
      </w:r>
    </w:p>
    <w:p w14:paraId="1059E72F" w14:textId="36601722" w:rsidR="00D23AFA" w:rsidRPr="00D23AFA" w:rsidRDefault="006F003F" w:rsidP="00D23AFA">
      <w:pPr>
        <w:pStyle w:val="ListParagraph"/>
        <w:ind w:left="1170" w:hanging="450"/>
        <w:rPr>
          <w:rFonts w:ascii="Aptos" w:hAnsi="Aptos"/>
        </w:rPr>
      </w:pPr>
      <w:r>
        <w:rPr>
          <w:rFonts w:ascii="Aptos" w:hAnsi="Aptos"/>
        </w:rPr>
        <w:t>i.</w:t>
      </w:r>
      <w:r w:rsidR="00D23AFA" w:rsidRPr="00D23AFA">
        <w:rPr>
          <w:rFonts w:ascii="Aptos" w:hAnsi="Aptos"/>
        </w:rPr>
        <w:tab/>
        <w:t>Reason for termination</w:t>
      </w:r>
    </w:p>
    <w:p w14:paraId="6406BDEE" w14:textId="56AAB226" w:rsidR="00D23AFA" w:rsidRPr="00D23AFA" w:rsidRDefault="006F003F" w:rsidP="00D23AFA">
      <w:pPr>
        <w:pStyle w:val="ListParagraph"/>
        <w:ind w:left="1170" w:hanging="450"/>
        <w:rPr>
          <w:rFonts w:ascii="Aptos" w:hAnsi="Aptos"/>
        </w:rPr>
      </w:pPr>
      <w:r>
        <w:rPr>
          <w:rFonts w:ascii="Aptos" w:hAnsi="Aptos"/>
        </w:rPr>
        <w:t>ii.</w:t>
      </w:r>
      <w:r w:rsidR="00D23AFA" w:rsidRPr="00D23AFA">
        <w:rPr>
          <w:rFonts w:ascii="Aptos" w:hAnsi="Aptos"/>
        </w:rPr>
        <w:t xml:space="preserve"> </w:t>
      </w:r>
      <w:r w:rsidR="00D23AFA" w:rsidRPr="00D23AFA">
        <w:rPr>
          <w:rFonts w:ascii="Aptos" w:hAnsi="Aptos"/>
        </w:rPr>
        <w:tab/>
        <w:t>Client’s participation in services</w:t>
      </w:r>
    </w:p>
    <w:p w14:paraId="71B134B7" w14:textId="49757850" w:rsidR="00D23AFA" w:rsidRPr="00D23AFA" w:rsidRDefault="006F003F" w:rsidP="00D23AFA">
      <w:pPr>
        <w:pStyle w:val="ListParagraph"/>
        <w:ind w:left="1170" w:hanging="450"/>
        <w:rPr>
          <w:rFonts w:ascii="Aptos" w:hAnsi="Aptos"/>
        </w:rPr>
      </w:pPr>
      <w:r>
        <w:rPr>
          <w:rFonts w:ascii="Aptos" w:hAnsi="Aptos"/>
        </w:rPr>
        <w:t>iii.</w:t>
      </w:r>
      <w:r w:rsidR="00D23AFA" w:rsidRPr="00D23AFA">
        <w:rPr>
          <w:rFonts w:ascii="Aptos" w:hAnsi="Aptos"/>
        </w:rPr>
        <w:t xml:space="preserve"> </w:t>
      </w:r>
      <w:r w:rsidR="00D23AFA" w:rsidRPr="00D23AFA">
        <w:rPr>
          <w:rFonts w:ascii="Aptos" w:hAnsi="Aptos"/>
        </w:rPr>
        <w:tab/>
        <w:t>Re-assessment of individual/family needs</w:t>
      </w:r>
    </w:p>
    <w:p w14:paraId="364047D8" w14:textId="69ADAED1" w:rsidR="00D23AFA" w:rsidRPr="00D23AFA" w:rsidRDefault="006F003F" w:rsidP="00D23AFA">
      <w:pPr>
        <w:pStyle w:val="ListParagraph"/>
        <w:ind w:left="1170" w:hanging="450"/>
        <w:rPr>
          <w:rFonts w:ascii="Aptos" w:hAnsi="Aptos"/>
        </w:rPr>
      </w:pPr>
      <w:r>
        <w:rPr>
          <w:rFonts w:ascii="Aptos" w:hAnsi="Aptos"/>
        </w:rPr>
        <w:t>iv.</w:t>
      </w:r>
      <w:r w:rsidR="00D23AFA" w:rsidRPr="00D23AFA">
        <w:rPr>
          <w:rFonts w:ascii="Aptos" w:hAnsi="Aptos"/>
        </w:rPr>
        <w:tab/>
        <w:t>Re-assessment of risk factors</w:t>
      </w:r>
    </w:p>
    <w:p w14:paraId="5B10EA95" w14:textId="2323EAA1" w:rsidR="00D23AFA" w:rsidRPr="00D23AFA" w:rsidRDefault="006F003F" w:rsidP="00D23AFA">
      <w:pPr>
        <w:pStyle w:val="ListParagraph"/>
        <w:ind w:left="1170" w:hanging="450"/>
        <w:rPr>
          <w:rFonts w:ascii="Aptos" w:hAnsi="Aptos"/>
        </w:rPr>
      </w:pPr>
      <w:r>
        <w:rPr>
          <w:rFonts w:ascii="Aptos" w:hAnsi="Aptos"/>
        </w:rPr>
        <w:t>v.</w:t>
      </w:r>
      <w:r w:rsidR="00D23AFA" w:rsidRPr="00D23AFA">
        <w:rPr>
          <w:rFonts w:ascii="Aptos" w:hAnsi="Aptos"/>
        </w:rPr>
        <w:tab/>
        <w:t>Asset/strength identification</w:t>
      </w:r>
    </w:p>
    <w:p w14:paraId="33042A0D" w14:textId="1BFA9A12" w:rsidR="00D23AFA" w:rsidRPr="00D23AFA" w:rsidRDefault="006F003F" w:rsidP="00D23AFA">
      <w:pPr>
        <w:pStyle w:val="ListParagraph"/>
        <w:ind w:left="1170" w:hanging="450"/>
        <w:rPr>
          <w:rFonts w:ascii="Aptos" w:hAnsi="Aptos"/>
        </w:rPr>
      </w:pPr>
      <w:r>
        <w:rPr>
          <w:rFonts w:ascii="Aptos" w:hAnsi="Aptos"/>
        </w:rPr>
        <w:lastRenderedPageBreak/>
        <w:t>vi.</w:t>
      </w:r>
      <w:r w:rsidR="00D23AFA" w:rsidRPr="00D23AFA">
        <w:rPr>
          <w:rFonts w:ascii="Aptos" w:hAnsi="Aptos"/>
        </w:rPr>
        <w:tab/>
        <w:t>Progress towards case goals, objectives, and projected outcomes specified in the family assessment/service plan.</w:t>
      </w:r>
    </w:p>
    <w:p w14:paraId="5F1F0494" w14:textId="77C5EB98" w:rsidR="00D23AFA" w:rsidRPr="00492541" w:rsidRDefault="006F003F" w:rsidP="00D23AFA">
      <w:pPr>
        <w:pStyle w:val="ListParagraph"/>
        <w:ind w:left="1170" w:hanging="450"/>
        <w:rPr>
          <w:rFonts w:ascii="Aptos" w:hAnsi="Aptos"/>
        </w:rPr>
      </w:pPr>
      <w:r>
        <w:rPr>
          <w:rFonts w:ascii="Aptos" w:hAnsi="Aptos"/>
        </w:rPr>
        <w:t>vii.</w:t>
      </w:r>
      <w:r w:rsidR="00D23AFA" w:rsidRPr="00D23AFA">
        <w:rPr>
          <w:rFonts w:ascii="Aptos" w:hAnsi="Aptos"/>
        </w:rPr>
        <w:tab/>
        <w:t>Pre and post AAPI or equivalent results</w:t>
      </w:r>
    </w:p>
    <w:p w14:paraId="3FB7F93C" w14:textId="77777777" w:rsidR="001A5D0F" w:rsidRPr="00901ECC" w:rsidRDefault="001A5D0F" w:rsidP="001A5D0F">
      <w:pPr>
        <w:pStyle w:val="Heading20"/>
        <w:rPr>
          <w:rFonts w:asciiTheme="minorHAnsi" w:hAnsiTheme="minorHAnsi"/>
          <w:caps/>
        </w:rPr>
      </w:pPr>
      <w:bookmarkStart w:id="72" w:name="_Hlk53736415"/>
      <w:bookmarkEnd w:id="70"/>
      <w:r w:rsidRPr="00901ECC">
        <w:rPr>
          <w:rFonts w:asciiTheme="minorHAnsi" w:hAnsiTheme="minorHAnsi"/>
        </w:rPr>
        <w:t>Pricing</w:t>
      </w:r>
    </w:p>
    <w:p w14:paraId="0FE1563B" w14:textId="77777777" w:rsidR="001A5D0F" w:rsidRPr="00901ECC" w:rsidRDefault="001A5D0F" w:rsidP="001A5D0F">
      <w:pPr>
        <w:pStyle w:val="Heading3"/>
        <w:rPr>
          <w:rFonts w:asciiTheme="minorHAnsi" w:hAnsiTheme="minorHAnsi"/>
        </w:rPr>
      </w:pPr>
      <w:r w:rsidRPr="00901ECC">
        <w:rPr>
          <w:rFonts w:asciiTheme="minorHAnsi" w:hAnsiTheme="minorHAnsi"/>
        </w:rPr>
        <w:t>Price Term</w:t>
      </w:r>
    </w:p>
    <w:p w14:paraId="3B652401" w14:textId="1DB66290" w:rsidR="001A5D0F" w:rsidRDefault="001A5D0F" w:rsidP="00D16524">
      <w:pPr>
        <w:pStyle w:val="Body"/>
        <w:ind w:firstLine="288"/>
        <w:rPr>
          <w:rFonts w:asciiTheme="minorHAnsi" w:hAnsiTheme="minorHAnsi"/>
          <w:bCs/>
        </w:rPr>
      </w:pPr>
      <w:bookmarkStart w:id="73" w:name="_Hlk155256111"/>
      <w:r w:rsidRPr="00901ECC">
        <w:rPr>
          <w:rFonts w:asciiTheme="minorHAnsi" w:hAnsiTheme="minorHAnsi"/>
          <w:bCs/>
        </w:rPr>
        <w:t>Pricing is firm for the entire length of the Contract.</w:t>
      </w:r>
    </w:p>
    <w:p w14:paraId="0AA6EFCD" w14:textId="77777777" w:rsidR="005B232E" w:rsidRPr="00901ECC" w:rsidRDefault="005B232E" w:rsidP="00D16524">
      <w:pPr>
        <w:pStyle w:val="Body"/>
        <w:ind w:firstLine="288"/>
        <w:rPr>
          <w:rFonts w:asciiTheme="minorHAnsi" w:hAnsiTheme="minorHAnsi"/>
          <w:bCs/>
        </w:rPr>
      </w:pPr>
    </w:p>
    <w:bookmarkEnd w:id="73"/>
    <w:p w14:paraId="748B2EA6" w14:textId="77777777" w:rsidR="001A5D0F" w:rsidRPr="00901ECC" w:rsidRDefault="001A5D0F" w:rsidP="001A5D0F">
      <w:pPr>
        <w:pStyle w:val="Heading3"/>
        <w:rPr>
          <w:rFonts w:asciiTheme="minorHAnsi" w:hAnsiTheme="minorHAnsi"/>
        </w:rPr>
      </w:pPr>
      <w:r w:rsidRPr="00901ECC">
        <w:rPr>
          <w:rFonts w:asciiTheme="minorHAnsi" w:hAnsiTheme="minorHAnsi"/>
        </w:rPr>
        <w:t>Price Changes</w:t>
      </w:r>
    </w:p>
    <w:p w14:paraId="1A898AF9"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The Contractor remains responsible for Contract Activities at the current price for all orders received before the mutual execution of a Change Notice indicating the start date of the new Pricing Period.</w:t>
      </w:r>
    </w:p>
    <w:p w14:paraId="4352933C" w14:textId="77777777" w:rsidR="001A5D0F" w:rsidRPr="00901ECC" w:rsidRDefault="001A5D0F" w:rsidP="001A5D0F">
      <w:pPr>
        <w:pStyle w:val="Heading20"/>
        <w:rPr>
          <w:rFonts w:asciiTheme="minorHAnsi" w:hAnsiTheme="minorHAnsi"/>
          <w:caps/>
        </w:rPr>
      </w:pPr>
      <w:r w:rsidRPr="00901ECC">
        <w:rPr>
          <w:rFonts w:asciiTheme="minorHAnsi" w:hAnsiTheme="minorHAnsi"/>
        </w:rPr>
        <w:t>Ordering</w:t>
      </w:r>
    </w:p>
    <w:p w14:paraId="51E72AEE" w14:textId="77777777" w:rsidR="001A5D0F" w:rsidRPr="00901ECC" w:rsidRDefault="001A5D0F" w:rsidP="001A5D0F">
      <w:pPr>
        <w:pStyle w:val="Heading3"/>
        <w:rPr>
          <w:rFonts w:asciiTheme="minorHAnsi" w:hAnsiTheme="minorHAnsi"/>
        </w:rPr>
      </w:pPr>
      <w:r w:rsidRPr="00901ECC">
        <w:rPr>
          <w:rFonts w:asciiTheme="minorHAnsi" w:hAnsiTheme="minorHAnsi"/>
        </w:rPr>
        <w:t>Authorizing Document</w:t>
      </w:r>
    </w:p>
    <w:p w14:paraId="2C66C6E7" w14:textId="137D068B" w:rsidR="001A5D0F" w:rsidRPr="00901ECC" w:rsidRDefault="001A5D0F" w:rsidP="00D16524">
      <w:pPr>
        <w:pStyle w:val="Body"/>
        <w:ind w:left="288"/>
        <w:rPr>
          <w:rFonts w:asciiTheme="minorHAnsi" w:hAnsiTheme="minorHAnsi"/>
          <w:bCs/>
        </w:rPr>
      </w:pPr>
      <w:r w:rsidRPr="00901ECC">
        <w:rPr>
          <w:rFonts w:asciiTheme="minorHAnsi" w:hAnsiTheme="minorHAnsi"/>
          <w:bCs/>
        </w:rPr>
        <w:t xml:space="preserve">The appropriate authorizing document for the Contract will be </w:t>
      </w:r>
      <w:r w:rsidR="00D23AFA">
        <w:rPr>
          <w:rFonts w:asciiTheme="minorHAnsi" w:hAnsiTheme="minorHAnsi"/>
          <w:bCs/>
        </w:rPr>
        <w:t xml:space="preserve">a delivery order. </w:t>
      </w:r>
    </w:p>
    <w:p w14:paraId="16B9B108" w14:textId="77777777" w:rsidR="001A5D0F" w:rsidRPr="00901ECC" w:rsidRDefault="001A5D0F" w:rsidP="001A5D0F">
      <w:pPr>
        <w:pStyle w:val="Heading20"/>
        <w:rPr>
          <w:rFonts w:asciiTheme="minorHAnsi" w:hAnsiTheme="minorHAnsi"/>
          <w:caps/>
        </w:rPr>
      </w:pPr>
      <w:r w:rsidRPr="00901ECC">
        <w:rPr>
          <w:rFonts w:asciiTheme="minorHAnsi" w:hAnsiTheme="minorHAnsi"/>
        </w:rPr>
        <w:t>Invoice and Payment</w:t>
      </w:r>
    </w:p>
    <w:p w14:paraId="6CC93CBF" w14:textId="77777777" w:rsidR="001A5D0F" w:rsidRPr="00901ECC" w:rsidRDefault="001A5D0F" w:rsidP="001A5D0F">
      <w:pPr>
        <w:pStyle w:val="Heading3"/>
        <w:rPr>
          <w:rFonts w:asciiTheme="minorHAnsi" w:hAnsiTheme="minorHAnsi"/>
        </w:rPr>
      </w:pPr>
      <w:r w:rsidRPr="00901ECC">
        <w:rPr>
          <w:rFonts w:asciiTheme="minorHAnsi" w:hAnsiTheme="minorHAnsi"/>
        </w:rPr>
        <w:t>Invoice Requirements</w:t>
      </w:r>
    </w:p>
    <w:p w14:paraId="2FEB17A9" w14:textId="191D330E" w:rsidR="00DE7925" w:rsidRPr="00DE7925" w:rsidRDefault="00DE7925" w:rsidP="006F003F">
      <w:pPr>
        <w:pStyle w:val="Heading3"/>
        <w:numPr>
          <w:ilvl w:val="0"/>
          <w:numId w:val="0"/>
        </w:numPr>
        <w:ind w:left="288"/>
      </w:pPr>
      <w:r w:rsidRPr="00DE7925">
        <w:rPr>
          <w:rFonts w:asciiTheme="minorHAnsi" w:eastAsia="Calibri" w:hAnsiTheme="minorHAnsi"/>
          <w:b w:val="0"/>
          <w:bCs/>
          <w:kern w:val="2"/>
          <w14:ligatures w14:val="standardContextual"/>
        </w:rPr>
        <w:t>All invoices submitted to MDHHS must include: (a) date, (b) Contract number</w:t>
      </w:r>
      <w:r w:rsidR="00922875">
        <w:rPr>
          <w:rFonts w:asciiTheme="minorHAnsi" w:eastAsia="Calibri" w:hAnsiTheme="minorHAnsi"/>
          <w:b w:val="0"/>
          <w:bCs/>
          <w:kern w:val="2"/>
          <w14:ligatures w14:val="standardContextual"/>
        </w:rPr>
        <w:t xml:space="preserve"> and Delivery Order number, if applicable</w:t>
      </w:r>
      <w:r w:rsidRPr="00DE7925">
        <w:rPr>
          <w:rFonts w:asciiTheme="minorHAnsi" w:eastAsia="Calibri" w:hAnsiTheme="minorHAnsi"/>
          <w:b w:val="0"/>
          <w:bCs/>
          <w:kern w:val="2"/>
          <w14:ligatures w14:val="standardContextual"/>
        </w:rPr>
        <w:t xml:space="preserve">, (c) description and dates of Contract Activities performed, (d) unit price, (e) number of units, and (f) total cost.  All invoices should reflect actual work done.  </w:t>
      </w:r>
      <w:r w:rsidR="00D23AFA" w:rsidRPr="00277687">
        <w:rPr>
          <w:rFonts w:asciiTheme="minorHAnsi" w:eastAsia="Calibri" w:hAnsiTheme="minorHAnsi"/>
          <w:b w:val="0"/>
          <w:bCs/>
          <w:kern w:val="2"/>
          <w14:ligatures w14:val="standardContextual"/>
        </w:rPr>
        <w:t>As a general policy, invoices must be forwarded as directed by the fiscal year Delivery Order.</w:t>
      </w:r>
    </w:p>
    <w:p w14:paraId="0E9E6C99" w14:textId="3B17D050" w:rsidR="001A5D0F" w:rsidRPr="00901ECC" w:rsidRDefault="001A5D0F" w:rsidP="001A5D0F">
      <w:pPr>
        <w:pStyle w:val="Heading3"/>
        <w:rPr>
          <w:rFonts w:asciiTheme="minorHAnsi" w:hAnsiTheme="minorHAnsi"/>
        </w:rPr>
      </w:pPr>
      <w:r w:rsidRPr="00901ECC">
        <w:rPr>
          <w:rFonts w:asciiTheme="minorHAnsi" w:hAnsiTheme="minorHAnsi"/>
        </w:rPr>
        <w:t>Payment Methods</w:t>
      </w:r>
    </w:p>
    <w:p w14:paraId="6EB8ED51" w14:textId="51F8AA48" w:rsidR="001A5D0F" w:rsidRPr="00901ECC" w:rsidRDefault="001A5D0F" w:rsidP="00D16524">
      <w:pPr>
        <w:pStyle w:val="Body"/>
        <w:ind w:firstLine="288"/>
        <w:rPr>
          <w:rFonts w:asciiTheme="minorHAnsi" w:hAnsiTheme="minorHAnsi"/>
          <w:bCs/>
        </w:rPr>
      </w:pPr>
      <w:r w:rsidRPr="00901ECC">
        <w:rPr>
          <w:rFonts w:asciiTheme="minorHAnsi" w:hAnsiTheme="minorHAnsi"/>
          <w:bCs/>
        </w:rPr>
        <w:t xml:space="preserve">The State will make payment for Contract Activities </w:t>
      </w:r>
      <w:r w:rsidR="00A93A47" w:rsidRPr="00901ECC">
        <w:rPr>
          <w:rFonts w:asciiTheme="minorHAnsi" w:hAnsiTheme="minorHAnsi"/>
          <w:bCs/>
        </w:rPr>
        <w:t xml:space="preserve">via EFT. </w:t>
      </w:r>
    </w:p>
    <w:p w14:paraId="64B4B2E6" w14:textId="77777777" w:rsidR="001A5D0F" w:rsidRPr="00901ECC" w:rsidRDefault="001A5D0F" w:rsidP="001A5D0F">
      <w:pPr>
        <w:pStyle w:val="Heading3"/>
        <w:rPr>
          <w:rFonts w:asciiTheme="minorHAnsi" w:hAnsiTheme="minorHAnsi"/>
        </w:rPr>
      </w:pPr>
      <w:r w:rsidRPr="00901ECC">
        <w:rPr>
          <w:rFonts w:asciiTheme="minorHAnsi" w:hAnsiTheme="minorHAnsi"/>
        </w:rPr>
        <w:t>Procedure</w:t>
      </w:r>
    </w:p>
    <w:p w14:paraId="7C0098A8" w14:textId="77777777" w:rsidR="00DE7925" w:rsidRPr="00DE7925" w:rsidRDefault="00DE7925" w:rsidP="00DE7925">
      <w:pPr>
        <w:pStyle w:val="Heading20"/>
        <w:numPr>
          <w:ilvl w:val="0"/>
          <w:numId w:val="0"/>
        </w:numPr>
        <w:ind w:left="360"/>
        <w:rPr>
          <w:rFonts w:asciiTheme="minorHAnsi" w:hAnsiTheme="minorHAnsi"/>
          <w:caps/>
          <w:highlight w:val="yellow"/>
        </w:rPr>
      </w:pPr>
      <w:r w:rsidRPr="00DE7925">
        <w:rPr>
          <w:rFonts w:asciiTheme="minorHAnsi" w:eastAsia="Calibri" w:hAnsiTheme="minorHAnsi"/>
          <w:b w:val="0"/>
          <w:bCs/>
          <w:kern w:val="2"/>
          <w14:ligatures w14:val="standardContextual"/>
        </w:rPr>
        <w:t>The Contractor must bill MDHHS for service provided under this Contract using the unit rates established in the Schedule B Pricing.</w:t>
      </w:r>
    </w:p>
    <w:p w14:paraId="2B566A26" w14:textId="116A0C9A" w:rsidR="001A5D0F" w:rsidRPr="00D23AFA" w:rsidRDefault="001A5D0F" w:rsidP="001A5D0F">
      <w:pPr>
        <w:pStyle w:val="Heading20"/>
        <w:rPr>
          <w:rFonts w:asciiTheme="minorHAnsi" w:hAnsiTheme="minorHAnsi"/>
          <w:caps/>
        </w:rPr>
      </w:pPr>
      <w:r w:rsidRPr="00D23AFA">
        <w:rPr>
          <w:rFonts w:asciiTheme="minorHAnsi" w:hAnsiTheme="minorHAnsi"/>
        </w:rPr>
        <w:t>Liquidated Damages</w:t>
      </w:r>
      <w:r w:rsidRPr="00D23AFA">
        <w:rPr>
          <w:rFonts w:asciiTheme="minorHAnsi" w:hAnsiTheme="minorHAnsi"/>
          <w:caps/>
        </w:rPr>
        <w:t xml:space="preserve"> </w:t>
      </w:r>
      <w:r w:rsidR="003F5D82" w:rsidRPr="00D23AFA">
        <w:rPr>
          <w:rFonts w:asciiTheme="minorHAnsi" w:hAnsiTheme="minorHAnsi"/>
          <w:caps/>
        </w:rPr>
        <w:t xml:space="preserve"> </w:t>
      </w:r>
    </w:p>
    <w:p w14:paraId="2F3A4BA9" w14:textId="3285CEC5" w:rsidR="00D955BE" w:rsidRPr="00D23AFA" w:rsidRDefault="001A5D0F" w:rsidP="00A55D01">
      <w:pPr>
        <w:pStyle w:val="Body"/>
        <w:rPr>
          <w:rFonts w:asciiTheme="minorHAnsi" w:hAnsiTheme="minorHAnsi"/>
          <w:bCs/>
        </w:rPr>
      </w:pPr>
      <w:r w:rsidRPr="00901ECC">
        <w:rPr>
          <w:rFonts w:asciiTheme="minorHAnsi" w:hAnsiTheme="minorHAnsi"/>
          <w:bCs/>
        </w:rPr>
        <w:t xml:space="preserve">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w:t>
      </w:r>
      <w:r w:rsidRPr="00D23AFA">
        <w:rPr>
          <w:rFonts w:asciiTheme="minorHAnsi" w:hAnsiTheme="minorHAnsi"/>
          <w:bCs/>
        </w:rPr>
        <w:t>the amount of $5,000 and an additional $100 per day for</w:t>
      </w:r>
      <w:r w:rsidRPr="00901ECC">
        <w:rPr>
          <w:rFonts w:asciiTheme="minorHAnsi" w:hAnsiTheme="minorHAnsi"/>
          <w:bCs/>
        </w:rPr>
        <w:t xml:space="preserve"> each day Contractor fails to remedy the late or improper completion of the Work.</w:t>
      </w:r>
      <w:bookmarkEnd w:id="72"/>
    </w:p>
    <w:p w14:paraId="48D7FEA3" w14:textId="3909A5D9" w:rsidR="00D23AFA" w:rsidRPr="00D23AFA" w:rsidRDefault="00D23AFA" w:rsidP="007F0B16">
      <w:pPr>
        <w:pStyle w:val="Heading20"/>
      </w:pPr>
      <w:r w:rsidRPr="00D23AFA">
        <w:lastRenderedPageBreak/>
        <w:t>ADA Compliance</w:t>
      </w:r>
    </w:p>
    <w:p w14:paraId="31C6B983" w14:textId="7BF032C1" w:rsidR="00D955BE" w:rsidRPr="007F0B16" w:rsidRDefault="007F0B16" w:rsidP="00D23AFA">
      <w:pPr>
        <w:pStyle w:val="Heading20"/>
        <w:numPr>
          <w:ilvl w:val="0"/>
          <w:numId w:val="0"/>
        </w:numPr>
        <w:rPr>
          <w:b w:val="0"/>
          <w:bCs/>
        </w:rPr>
      </w:pPr>
      <w:r w:rsidRPr="007F0B16">
        <w:rPr>
          <w:b w:val="0"/>
          <w:bCs/>
        </w:rPr>
        <w:t>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https://www.michigan.gov/standards.</w:t>
      </w:r>
    </w:p>
    <w:p w14:paraId="7A2B7153" w14:textId="77777777" w:rsidR="00021218" w:rsidRDefault="00021218">
      <w:pPr>
        <w:rPr>
          <w:rFonts w:asciiTheme="minorHAnsi" w:eastAsia="Times New Roman" w:hAnsiTheme="minorHAnsi" w:cs="Arial"/>
          <w:kern w:val="0"/>
          <w:u w:val="single"/>
          <w14:ligatures w14:val="none"/>
        </w:rPr>
      </w:pPr>
      <w:r>
        <w:rPr>
          <w:rFonts w:asciiTheme="minorHAnsi" w:eastAsia="Times New Roman" w:hAnsiTheme="minorHAnsi" w:cs="Arial"/>
          <w:kern w:val="0"/>
          <w:u w:val="single"/>
          <w14:ligatures w14:val="none"/>
        </w:rPr>
        <w:br w:type="page"/>
      </w:r>
    </w:p>
    <w:p w14:paraId="20DB8A40" w14:textId="47393ECF" w:rsidR="00AC2559" w:rsidRPr="001564B6" w:rsidRDefault="00AC2559" w:rsidP="00807E9E">
      <w:pPr>
        <w:spacing w:after="0" w:line="240" w:lineRule="auto"/>
        <w:ind w:left="2880" w:right="360" w:firstLine="720"/>
        <w:outlineLvl w:val="0"/>
        <w:rPr>
          <w:rFonts w:asciiTheme="minorHAnsi" w:eastAsia="Times New Roman" w:hAnsiTheme="minorHAnsi" w:cs="Arial"/>
          <w:kern w:val="0"/>
          <w:u w:val="single"/>
          <w14:ligatures w14:val="none"/>
        </w:rPr>
      </w:pPr>
      <w:r w:rsidRPr="001564B6">
        <w:rPr>
          <w:rFonts w:asciiTheme="minorHAnsi" w:eastAsia="Times New Roman" w:hAnsiTheme="minorHAnsi" w:cs="Arial"/>
          <w:kern w:val="0"/>
          <w:u w:val="single"/>
          <w14:ligatures w14:val="none"/>
        </w:rPr>
        <w:lastRenderedPageBreak/>
        <w:t>RFP Evaluation Criteria</w:t>
      </w:r>
    </w:p>
    <w:p w14:paraId="21536E60" w14:textId="77777777" w:rsidR="00AC2559" w:rsidRPr="001564B6" w:rsidRDefault="00AC2559" w:rsidP="00AC2559">
      <w:pPr>
        <w:spacing w:after="0" w:line="240" w:lineRule="auto"/>
        <w:ind w:right="360"/>
        <w:jc w:val="center"/>
        <w:outlineLvl w:val="0"/>
        <w:rPr>
          <w:rFonts w:asciiTheme="minorHAnsi" w:eastAsia="Times New Roman" w:hAnsiTheme="minorHAnsi" w:cs="Arial"/>
          <w:kern w:val="0"/>
          <w:u w:val="single"/>
          <w14:ligatures w14:val="none"/>
        </w:rPr>
      </w:pPr>
    </w:p>
    <w:p w14:paraId="18BE2A66"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6812"/>
        <w:gridCol w:w="2033"/>
      </w:tblGrid>
      <w:tr w:rsidR="00AC2559" w:rsidRPr="00AC0C8D" w14:paraId="54A5F524" w14:textId="77777777" w:rsidTr="00A13396">
        <w:tc>
          <w:tcPr>
            <w:tcW w:w="828" w:type="dxa"/>
            <w:tcBorders>
              <w:top w:val="nil"/>
              <w:left w:val="nil"/>
            </w:tcBorders>
          </w:tcPr>
          <w:p w14:paraId="526D56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bookmarkStart w:id="74" w:name="_Hlk82094473"/>
          </w:p>
        </w:tc>
        <w:tc>
          <w:tcPr>
            <w:tcW w:w="7200" w:type="dxa"/>
          </w:tcPr>
          <w:p w14:paraId="479C8FB2" w14:textId="77777777" w:rsidR="00AC2559" w:rsidRPr="001564B6" w:rsidRDefault="00AC2559" w:rsidP="00A13396">
            <w:pPr>
              <w:spacing w:after="0" w:line="240" w:lineRule="auto"/>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Technical Evaluation Criteria</w:t>
            </w:r>
          </w:p>
        </w:tc>
        <w:tc>
          <w:tcPr>
            <w:tcW w:w="2124" w:type="dxa"/>
          </w:tcPr>
          <w:p w14:paraId="5C416AAA"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Points</w:t>
            </w:r>
          </w:p>
        </w:tc>
      </w:tr>
      <w:tr w:rsidR="00AC2559" w:rsidRPr="00AC0C8D" w14:paraId="32D02DC6" w14:textId="77777777" w:rsidTr="00A13396">
        <w:tc>
          <w:tcPr>
            <w:tcW w:w="828" w:type="dxa"/>
          </w:tcPr>
          <w:p w14:paraId="7DBA49CE"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w:t>
            </w:r>
          </w:p>
        </w:tc>
        <w:tc>
          <w:tcPr>
            <w:tcW w:w="7200" w:type="dxa"/>
          </w:tcPr>
          <w:p w14:paraId="6EAE5AF8"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A- Experience and Qualifications</w:t>
            </w:r>
          </w:p>
        </w:tc>
        <w:tc>
          <w:tcPr>
            <w:tcW w:w="2124" w:type="dxa"/>
          </w:tcPr>
          <w:p w14:paraId="31E4D51B"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15</w:t>
            </w:r>
          </w:p>
        </w:tc>
      </w:tr>
      <w:tr w:rsidR="00AC2559" w:rsidRPr="00AC0C8D" w14:paraId="07F657AA" w14:textId="77777777" w:rsidTr="00A13396">
        <w:tc>
          <w:tcPr>
            <w:tcW w:w="828" w:type="dxa"/>
          </w:tcPr>
          <w:p w14:paraId="7778CAE9"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2.</w:t>
            </w:r>
          </w:p>
        </w:tc>
        <w:tc>
          <w:tcPr>
            <w:tcW w:w="7200" w:type="dxa"/>
          </w:tcPr>
          <w:p w14:paraId="700D3F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B- Delivery Capability</w:t>
            </w:r>
          </w:p>
        </w:tc>
        <w:tc>
          <w:tcPr>
            <w:tcW w:w="2124" w:type="dxa"/>
          </w:tcPr>
          <w:p w14:paraId="474A499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7EE65837" w14:textId="77777777" w:rsidTr="00A13396">
        <w:tc>
          <w:tcPr>
            <w:tcW w:w="828" w:type="dxa"/>
            <w:tcBorders>
              <w:bottom w:val="single" w:sz="4" w:space="0" w:color="auto"/>
            </w:tcBorders>
          </w:tcPr>
          <w:p w14:paraId="108DC983"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3.</w:t>
            </w:r>
          </w:p>
        </w:tc>
        <w:tc>
          <w:tcPr>
            <w:tcW w:w="7200" w:type="dxa"/>
            <w:tcBorders>
              <w:bottom w:val="single" w:sz="4" w:space="0" w:color="auto"/>
            </w:tcBorders>
          </w:tcPr>
          <w:p w14:paraId="2A785546"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C- Service Capability and Understanding</w:t>
            </w:r>
          </w:p>
        </w:tc>
        <w:tc>
          <w:tcPr>
            <w:tcW w:w="2124" w:type="dxa"/>
          </w:tcPr>
          <w:p w14:paraId="656C181F"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53F901B5" w14:textId="77777777" w:rsidTr="00A13396">
        <w:tc>
          <w:tcPr>
            <w:tcW w:w="828" w:type="dxa"/>
            <w:tcBorders>
              <w:bottom w:val="single" w:sz="4" w:space="0" w:color="auto"/>
            </w:tcBorders>
          </w:tcPr>
          <w:p w14:paraId="65D338F4"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w:t>
            </w:r>
          </w:p>
        </w:tc>
        <w:tc>
          <w:tcPr>
            <w:tcW w:w="7200" w:type="dxa"/>
            <w:tcBorders>
              <w:bottom w:val="single" w:sz="4" w:space="0" w:color="auto"/>
            </w:tcBorders>
          </w:tcPr>
          <w:p w14:paraId="7FE918BA" w14:textId="1D20F05C" w:rsidR="00AC2559" w:rsidRPr="001564B6" w:rsidRDefault="00AC2559" w:rsidP="005B232E">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D- Instructions for Bidders and</w:t>
            </w:r>
            <w:r w:rsidR="005B232E">
              <w:rPr>
                <w:rFonts w:asciiTheme="minorHAnsi" w:eastAsia="Times New Roman" w:hAnsiTheme="minorHAnsi" w:cs="Arial"/>
                <w:kern w:val="0"/>
                <w14:ligatures w14:val="none"/>
              </w:rPr>
              <w:t xml:space="preserve"> </w:t>
            </w:r>
            <w:r w:rsidRPr="001564B6">
              <w:rPr>
                <w:rFonts w:asciiTheme="minorHAnsi" w:eastAsia="Times New Roman" w:hAnsiTheme="minorHAnsi" w:cs="Arial"/>
                <w:kern w:val="0"/>
                <w14:ligatures w14:val="none"/>
              </w:rPr>
              <w:t>Vendor Question Worksheet</w:t>
            </w:r>
          </w:p>
        </w:tc>
        <w:tc>
          <w:tcPr>
            <w:tcW w:w="2124" w:type="dxa"/>
          </w:tcPr>
          <w:p w14:paraId="77355489" w14:textId="4810B8EC" w:rsidR="00AC2559" w:rsidRPr="001564B6" w:rsidRDefault="005B232E" w:rsidP="005B232E">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Pr>
                <w:rFonts w:asciiTheme="minorHAnsi" w:eastAsia="Times New Roman" w:hAnsiTheme="minorHAnsi" w:cs="Arial"/>
                <w:kern w:val="0"/>
                <w14:ligatures w14:val="none"/>
              </w:rPr>
              <w:t>30</w:t>
            </w:r>
          </w:p>
        </w:tc>
      </w:tr>
      <w:tr w:rsidR="00AC2559" w:rsidRPr="00AC0C8D" w14:paraId="309DA2D6" w14:textId="77777777" w:rsidTr="00A13396">
        <w:tc>
          <w:tcPr>
            <w:tcW w:w="828" w:type="dxa"/>
            <w:tcBorders>
              <w:left w:val="nil"/>
              <w:bottom w:val="nil"/>
              <w:right w:val="nil"/>
            </w:tcBorders>
          </w:tcPr>
          <w:p w14:paraId="12C35300"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p>
        </w:tc>
        <w:tc>
          <w:tcPr>
            <w:tcW w:w="7200" w:type="dxa"/>
            <w:tcBorders>
              <w:left w:val="nil"/>
              <w:bottom w:val="nil"/>
            </w:tcBorders>
            <w:tcMar>
              <w:left w:w="0" w:type="dxa"/>
              <w:right w:w="720" w:type="dxa"/>
            </w:tcMar>
            <w:vAlign w:val="bottom"/>
          </w:tcPr>
          <w:p w14:paraId="6A53DD1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right"/>
              <w:outlineLvl w:val="0"/>
              <w:rPr>
                <w:rFonts w:asciiTheme="minorHAnsi" w:eastAsia="Times New Roman" w:hAnsiTheme="minorHAnsi" w:cs="Arial"/>
                <w:kern w:val="0"/>
                <w14:ligatures w14:val="none"/>
              </w:rPr>
            </w:pPr>
          </w:p>
        </w:tc>
        <w:tc>
          <w:tcPr>
            <w:tcW w:w="2124" w:type="dxa"/>
          </w:tcPr>
          <w:p w14:paraId="2E55E778"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125</w:t>
            </w:r>
          </w:p>
        </w:tc>
      </w:tr>
      <w:bookmarkEnd w:id="74"/>
    </w:tbl>
    <w:p w14:paraId="2A7CC715"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p w14:paraId="0FEE3438" w14:textId="77777777" w:rsidR="00AC2559" w:rsidRPr="001564B6" w:rsidRDefault="00AC2559" w:rsidP="00AC2559">
      <w:pPr>
        <w:spacing w:after="0" w:line="240" w:lineRule="auto"/>
        <w:ind w:left="288"/>
        <w:jc w:val="both"/>
        <w:outlineLvl w:val="0"/>
        <w:rPr>
          <w:rFonts w:asciiTheme="minorHAnsi" w:eastAsia="Times New Roman" w:hAnsiTheme="minorHAnsi" w:cs="Arial"/>
          <w:kern w:val="0"/>
          <w14:ligatures w14:val="none"/>
        </w:rPr>
      </w:pPr>
      <w:bookmarkStart w:id="75" w:name="_Hlk82094537"/>
      <w:r w:rsidRPr="001564B6">
        <w:rPr>
          <w:rFonts w:asciiTheme="minorHAnsi" w:eastAsia="Times New Roman" w:hAnsiTheme="minorHAnsi" w:cs="Arial"/>
          <w:kern w:val="0"/>
          <w14:ligatures w14:val="none"/>
        </w:rPr>
        <w:t>The total maximum number of points that a proposal can receive on the technical evaluation equals 125 points. Only bidders receiving a score of 100 points or more will be considered qualified for award.</w:t>
      </w:r>
    </w:p>
    <w:bookmarkEnd w:id="75"/>
    <w:p w14:paraId="4055F5AD" w14:textId="77777777" w:rsidR="00AC2559" w:rsidRPr="001564B6" w:rsidRDefault="00AC2559" w:rsidP="00AC2559">
      <w:pPr>
        <w:spacing w:after="0" w:line="240" w:lineRule="auto"/>
        <w:ind w:left="270" w:right="360"/>
        <w:outlineLvl w:val="0"/>
        <w:rPr>
          <w:rFonts w:asciiTheme="minorHAnsi" w:eastAsia="Times New Roman" w:hAnsiTheme="minorHAnsi" w:cs="Arial"/>
          <w:b/>
          <w:kern w:val="0"/>
          <w14:ligatures w14:val="none"/>
        </w:rPr>
      </w:pPr>
    </w:p>
    <w:p w14:paraId="3CBEC391" w14:textId="77777777" w:rsidR="00AC2559" w:rsidRPr="00624434" w:rsidRDefault="00AC2559" w:rsidP="00AC2559">
      <w:pPr>
        <w:spacing w:after="0" w:line="240" w:lineRule="auto"/>
        <w:ind w:firstLine="720"/>
        <w:jc w:val="center"/>
        <w:rPr>
          <w:rFonts w:ascii="Arial" w:eastAsia="Times New Roman" w:hAnsi="Arial" w:cs="Arial"/>
          <w:b/>
          <w:kern w:val="0"/>
          <w:sz w:val="20"/>
          <w:szCs w:val="20"/>
          <w14:ligatures w14:val="none"/>
        </w:rPr>
        <w:sectPr w:rsidR="00AC2559" w:rsidRPr="00624434" w:rsidSect="005B232E">
          <w:headerReference w:type="default" r:id="rId57"/>
          <w:footerReference w:type="default" r:id="rId58"/>
          <w:footerReference w:type="first" r:id="rId59"/>
          <w:pgSz w:w="12240" w:h="15840" w:code="1"/>
          <w:pgMar w:top="1891" w:right="1152" w:bottom="576" w:left="1152" w:header="432" w:footer="432" w:gutter="0"/>
          <w:cols w:space="720"/>
          <w:formProt w:val="0"/>
          <w:docGrid w:linePitch="299"/>
        </w:sectPr>
      </w:pPr>
    </w:p>
    <w:tbl>
      <w:tblPr>
        <w:tblW w:w="1454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1E0" w:firstRow="1" w:lastRow="1" w:firstColumn="1" w:lastColumn="1" w:noHBand="0" w:noVBand="0"/>
      </w:tblPr>
      <w:tblGrid>
        <w:gridCol w:w="1584"/>
        <w:gridCol w:w="2225"/>
        <w:gridCol w:w="2012"/>
        <w:gridCol w:w="2704"/>
        <w:gridCol w:w="3131"/>
        <w:gridCol w:w="1496"/>
        <w:gridCol w:w="1387"/>
        <w:gridCol w:w="8"/>
      </w:tblGrid>
      <w:tr w:rsidR="00F7321F" w:rsidRPr="00AC0C8D" w14:paraId="718C3E16" w14:textId="77777777" w:rsidTr="002F30AC">
        <w:trPr>
          <w:gridAfter w:val="1"/>
          <w:wAfter w:w="8" w:type="dxa"/>
          <w:trHeight w:hRule="exact" w:val="576"/>
        </w:trPr>
        <w:tc>
          <w:tcPr>
            <w:tcW w:w="0" w:type="auto"/>
            <w:gridSpan w:val="7"/>
            <w:shd w:val="clear" w:color="auto" w:fill="FFFFFF"/>
          </w:tcPr>
          <w:p w14:paraId="301D6C01"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A</w:t>
            </w:r>
          </w:p>
          <w:p w14:paraId="73C54245"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Experience and Qualifications</w:t>
            </w:r>
          </w:p>
        </w:tc>
      </w:tr>
      <w:tr w:rsidR="00F7321F" w:rsidRPr="00AC0C8D" w14:paraId="0740CFCE" w14:textId="77777777" w:rsidTr="002F30AC">
        <w:trPr>
          <w:gridAfter w:val="1"/>
          <w:wAfter w:w="8" w:type="dxa"/>
          <w:trHeight w:hRule="exact" w:val="1296"/>
        </w:trPr>
        <w:tc>
          <w:tcPr>
            <w:tcW w:w="0" w:type="auto"/>
            <w:gridSpan w:val="7"/>
            <w:shd w:val="clear" w:color="auto" w:fill="FFFFFF"/>
            <w:vAlign w:val="center"/>
          </w:tcPr>
          <w:p w14:paraId="2C36B6E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A1.</w:t>
            </w:r>
          </w:p>
          <w:p w14:paraId="4A1448FC" w14:textId="73BAC613"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Using Chart 1 – Contract Experience, list the bidder’s relevant contractual or other experience providing services to the target population similar to those defined in this RFP. </w:t>
            </w:r>
            <w:r w:rsidR="00C3741A">
              <w:rPr>
                <w:rFonts w:asciiTheme="minorHAnsi" w:eastAsia="Times New Roman" w:hAnsiTheme="minorHAnsi" w:cs="Arial"/>
                <w:kern w:val="0"/>
                <w14:ligatures w14:val="none"/>
              </w:rPr>
              <w:t>Provide 3</w:t>
            </w:r>
            <w:r w:rsidRPr="00AC0C8D">
              <w:rPr>
                <w:rFonts w:asciiTheme="minorHAnsi" w:eastAsia="Times New Roman" w:hAnsiTheme="minorHAnsi" w:cs="Arial"/>
                <w:kern w:val="0"/>
                <w14:ligatures w14:val="none"/>
              </w:rPr>
              <w:t xml:space="preserve"> relevant </w:t>
            </w:r>
            <w:r w:rsidR="00C3741A">
              <w:rPr>
                <w:rFonts w:asciiTheme="minorHAnsi" w:eastAsia="Times New Roman" w:hAnsiTheme="minorHAnsi" w:cs="Arial"/>
                <w:kern w:val="0"/>
                <w14:ligatures w14:val="none"/>
              </w:rPr>
              <w:t>experiences</w:t>
            </w:r>
            <w:r w:rsidRPr="00AC0C8D">
              <w:rPr>
                <w:rFonts w:asciiTheme="minorHAnsi" w:eastAsia="Times New Roman" w:hAnsiTheme="minorHAnsi" w:cs="Arial"/>
                <w:kern w:val="0"/>
                <w14:ligatures w14:val="none"/>
              </w:rPr>
              <w:t>. List only those services performed in the past three years which support your ability to successfully manage this contract.</w:t>
            </w:r>
          </w:p>
        </w:tc>
      </w:tr>
      <w:tr w:rsidR="00F7321F" w:rsidRPr="00AC0C8D" w14:paraId="6D821D67" w14:textId="77777777" w:rsidTr="002F30AC">
        <w:trPr>
          <w:gridAfter w:val="1"/>
          <w:wAfter w:w="8" w:type="dxa"/>
          <w:trHeight w:hRule="exact" w:val="288"/>
        </w:trPr>
        <w:tc>
          <w:tcPr>
            <w:tcW w:w="0" w:type="auto"/>
            <w:gridSpan w:val="7"/>
            <w:shd w:val="clear" w:color="auto" w:fill="FFFFFF"/>
            <w:vAlign w:val="center"/>
          </w:tcPr>
          <w:p w14:paraId="5C70C6A9"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1 – Contract Experience</w:t>
            </w:r>
          </w:p>
        </w:tc>
      </w:tr>
      <w:tr w:rsidR="00F7321F" w:rsidRPr="00AC0C8D" w14:paraId="631ADDB8" w14:textId="77777777" w:rsidTr="002F30AC">
        <w:trPr>
          <w:gridAfter w:val="1"/>
          <w:wAfter w:w="8" w:type="dxa"/>
          <w:trHeight w:hRule="exact" w:val="2016"/>
        </w:trPr>
        <w:tc>
          <w:tcPr>
            <w:tcW w:w="0" w:type="auto"/>
            <w:shd w:val="clear" w:color="auto" w:fill="FFFFFF"/>
            <w:vAlign w:val="center"/>
          </w:tcPr>
          <w:p w14:paraId="33AEFAB8"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Number</w:t>
            </w:r>
          </w:p>
        </w:tc>
        <w:tc>
          <w:tcPr>
            <w:tcW w:w="0" w:type="auto"/>
            <w:shd w:val="clear" w:color="auto" w:fill="FFFFFF"/>
            <w:vAlign w:val="center"/>
          </w:tcPr>
          <w:p w14:paraId="5AD539E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Description of Services</w:t>
            </w:r>
          </w:p>
        </w:tc>
        <w:tc>
          <w:tcPr>
            <w:tcW w:w="0" w:type="auto"/>
            <w:shd w:val="clear" w:color="auto" w:fill="FFFFFF"/>
            <w:vAlign w:val="center"/>
          </w:tcPr>
          <w:p w14:paraId="411A998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Geographic Area</w:t>
            </w:r>
          </w:p>
        </w:tc>
        <w:tc>
          <w:tcPr>
            <w:tcW w:w="0" w:type="auto"/>
            <w:shd w:val="clear" w:color="auto" w:fill="FFFFFF"/>
            <w:vAlign w:val="center"/>
          </w:tcPr>
          <w:p w14:paraId="34807E4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Principle Characteristics of Target Population Served</w:t>
            </w:r>
          </w:p>
        </w:tc>
        <w:tc>
          <w:tcPr>
            <w:tcW w:w="0" w:type="auto"/>
            <w:shd w:val="clear" w:color="auto" w:fill="FFFFFF"/>
            <w:vAlign w:val="center"/>
          </w:tcPr>
          <w:p w14:paraId="4079200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w:t>
            </w:r>
          </w:p>
          <w:p w14:paraId="01CF0CF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Value</w:t>
            </w:r>
          </w:p>
        </w:tc>
        <w:tc>
          <w:tcPr>
            <w:tcW w:w="0" w:type="auto"/>
            <w:shd w:val="clear" w:color="auto" w:fill="FFFFFF"/>
            <w:vAlign w:val="center"/>
          </w:tcPr>
          <w:p w14:paraId="7F30C70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Start and End Date</w:t>
            </w:r>
          </w:p>
        </w:tc>
        <w:tc>
          <w:tcPr>
            <w:tcW w:w="0" w:type="auto"/>
            <w:shd w:val="clear" w:color="auto" w:fill="FFFFFF"/>
            <w:vAlign w:val="center"/>
          </w:tcPr>
          <w:p w14:paraId="0D4F4D7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Number of Clients Served </w:t>
            </w:r>
          </w:p>
          <w:p w14:paraId="365B2EB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(Per Contract Term)</w:t>
            </w:r>
          </w:p>
        </w:tc>
      </w:tr>
      <w:tr w:rsidR="00F7321F" w:rsidRPr="00AC0C8D" w14:paraId="73C5CB04" w14:textId="77777777" w:rsidTr="002F30AC">
        <w:trPr>
          <w:gridAfter w:val="1"/>
          <w:wAfter w:w="8" w:type="dxa"/>
          <w:trHeight w:hRule="exact" w:val="1152"/>
        </w:trPr>
        <w:tc>
          <w:tcPr>
            <w:tcW w:w="0" w:type="auto"/>
            <w:shd w:val="clear" w:color="auto" w:fill="FFFFFF"/>
            <w:vAlign w:val="center"/>
          </w:tcPr>
          <w:p w14:paraId="18B8B62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 xml:space="preserve">Ex: </w:t>
            </w:r>
            <w:r w:rsidRPr="00AC0C8D">
              <w:rPr>
                <w:rFonts w:asciiTheme="minorHAnsi" w:eastAsia="Times New Roman" w:hAnsiTheme="minorHAnsi" w:cs="Arial"/>
                <w:i/>
                <w:iCs/>
                <w:kern w:val="0"/>
                <w14:ligatures w14:val="none"/>
              </w:rPr>
              <w:t>MA 21*001</w:t>
            </w:r>
          </w:p>
        </w:tc>
        <w:tc>
          <w:tcPr>
            <w:tcW w:w="0" w:type="auto"/>
            <w:shd w:val="clear" w:color="auto" w:fill="FFFFFF"/>
            <w:vAlign w:val="center"/>
          </w:tcPr>
          <w:p w14:paraId="01300B79"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Parent Education</w:t>
            </w:r>
          </w:p>
          <w:p w14:paraId="2B34E19F"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Home Based</w:t>
            </w:r>
          </w:p>
        </w:tc>
        <w:tc>
          <w:tcPr>
            <w:tcW w:w="0" w:type="auto"/>
            <w:shd w:val="clear" w:color="auto" w:fill="FFFFFF"/>
            <w:vAlign w:val="center"/>
          </w:tcPr>
          <w:p w14:paraId="26C0613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Ingham County</w:t>
            </w:r>
          </w:p>
        </w:tc>
        <w:tc>
          <w:tcPr>
            <w:tcW w:w="0" w:type="auto"/>
            <w:shd w:val="clear" w:color="auto" w:fill="FFFFFF"/>
            <w:vAlign w:val="center"/>
          </w:tcPr>
          <w:p w14:paraId="3D5F234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Example:</w:t>
            </w:r>
            <w:r w:rsidRPr="00AC0C8D">
              <w:rPr>
                <w:rFonts w:asciiTheme="minorHAnsi" w:eastAsia="Times New Roman" w:hAnsiTheme="minorHAnsi" w:cs="Arial"/>
                <w:i/>
                <w:iCs/>
                <w:kern w:val="0"/>
                <w14:ligatures w14:val="none"/>
              </w:rPr>
              <w:t xml:space="preserve"> financial and housing instability, employment barriers, lack of parenting skills and substance abuse/mental health disorders</w:t>
            </w:r>
          </w:p>
        </w:tc>
        <w:tc>
          <w:tcPr>
            <w:tcW w:w="0" w:type="auto"/>
            <w:shd w:val="clear" w:color="auto" w:fill="FFFFFF"/>
            <w:vAlign w:val="center"/>
          </w:tcPr>
          <w:p w14:paraId="05D9799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$155,000.00</w:t>
            </w:r>
          </w:p>
        </w:tc>
        <w:tc>
          <w:tcPr>
            <w:tcW w:w="0" w:type="auto"/>
            <w:shd w:val="clear" w:color="auto" w:fill="FFFFFF"/>
            <w:vAlign w:val="center"/>
          </w:tcPr>
          <w:p w14:paraId="031AF572"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10/1/2019-</w:t>
            </w:r>
          </w:p>
          <w:p w14:paraId="3C46CA7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9/30/2022</w:t>
            </w:r>
          </w:p>
        </w:tc>
        <w:tc>
          <w:tcPr>
            <w:tcW w:w="0" w:type="auto"/>
            <w:shd w:val="clear" w:color="auto" w:fill="FFFFFF"/>
            <w:vAlign w:val="center"/>
          </w:tcPr>
          <w:p w14:paraId="02D3007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95</w:t>
            </w:r>
          </w:p>
        </w:tc>
      </w:tr>
      <w:tr w:rsidR="00F7321F" w:rsidRPr="00AC0C8D" w14:paraId="30E0A0F5" w14:textId="77777777" w:rsidTr="002F30AC">
        <w:trPr>
          <w:gridAfter w:val="1"/>
          <w:wAfter w:w="8" w:type="dxa"/>
          <w:trHeight w:val="432"/>
        </w:trPr>
        <w:tc>
          <w:tcPr>
            <w:tcW w:w="0" w:type="auto"/>
            <w:shd w:val="clear" w:color="auto" w:fill="FFFFFF"/>
            <w:vAlign w:val="center"/>
          </w:tcPr>
          <w:p w14:paraId="060A46FB" w14:textId="77777777" w:rsidR="00F7321F" w:rsidRPr="00AC0C8D" w:rsidRDefault="00F7321F" w:rsidP="0072549A">
            <w:pPr>
              <w:numPr>
                <w:ilvl w:val="0"/>
                <w:numId w:val="24"/>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bookmarkStart w:id="76" w:name="Text82"/>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bookmarkEnd w:id="76"/>
          </w:p>
        </w:tc>
        <w:tc>
          <w:tcPr>
            <w:tcW w:w="0" w:type="auto"/>
            <w:shd w:val="clear" w:color="auto" w:fill="FFFFFF"/>
            <w:vAlign w:val="center"/>
          </w:tcPr>
          <w:p w14:paraId="5351AC3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F490AE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3343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9AFEB1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CDAE0C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3EDB25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398E671B" w14:textId="77777777" w:rsidTr="002F30AC">
        <w:trPr>
          <w:gridAfter w:val="1"/>
          <w:wAfter w:w="8" w:type="dxa"/>
          <w:trHeight w:val="432"/>
        </w:trPr>
        <w:tc>
          <w:tcPr>
            <w:tcW w:w="0" w:type="auto"/>
            <w:shd w:val="clear" w:color="auto" w:fill="FFFFFF"/>
            <w:vAlign w:val="center"/>
          </w:tcPr>
          <w:p w14:paraId="348BA48E" w14:textId="77777777" w:rsidR="00F7321F" w:rsidRPr="00AC0C8D" w:rsidRDefault="00F7321F" w:rsidP="0072549A">
            <w:pPr>
              <w:numPr>
                <w:ilvl w:val="0"/>
                <w:numId w:val="24"/>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6C34B55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D1E08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4350EA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27F7E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20DA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760043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9EBB77C" w14:textId="77777777" w:rsidTr="002F30AC">
        <w:trPr>
          <w:gridAfter w:val="1"/>
          <w:wAfter w:w="8" w:type="dxa"/>
          <w:trHeight w:val="432"/>
        </w:trPr>
        <w:tc>
          <w:tcPr>
            <w:tcW w:w="0" w:type="auto"/>
            <w:shd w:val="clear" w:color="auto" w:fill="FFFFFF"/>
            <w:vAlign w:val="center"/>
          </w:tcPr>
          <w:p w14:paraId="27164868" w14:textId="77777777" w:rsidR="00F7321F" w:rsidRPr="00AC0C8D" w:rsidRDefault="00F7321F" w:rsidP="0072549A">
            <w:pPr>
              <w:numPr>
                <w:ilvl w:val="0"/>
                <w:numId w:val="24"/>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1CE4903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77CED3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5EA6088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2A265A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B21C6F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9DB37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A061A3F" w14:textId="77777777" w:rsidTr="002F30AC">
        <w:trPr>
          <w:gridAfter w:val="1"/>
          <w:wAfter w:w="8" w:type="dxa"/>
          <w:trHeight w:hRule="exact" w:val="987"/>
        </w:trPr>
        <w:tc>
          <w:tcPr>
            <w:tcW w:w="0" w:type="auto"/>
            <w:gridSpan w:val="7"/>
            <w:shd w:val="pct12" w:color="auto" w:fill="FFFFFF"/>
          </w:tcPr>
          <w:p w14:paraId="42AE27F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E40219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1- Contract Experience above? Is the experience listed relevant to the services identified in this RFP and does it demonstrate the bidder’s ability to manage the services included within this RFP?  Is the experience listed within the past three years?</w:t>
            </w:r>
          </w:p>
          <w:p w14:paraId="6D55AF83"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0B3B38FE"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647736FF" w14:textId="77777777" w:rsidTr="002F30AC">
        <w:trPr>
          <w:gridAfter w:val="1"/>
          <w:wAfter w:w="8" w:type="dxa"/>
          <w:trHeight w:val="720"/>
        </w:trPr>
        <w:tc>
          <w:tcPr>
            <w:tcW w:w="0" w:type="auto"/>
            <w:gridSpan w:val="7"/>
            <w:shd w:val="pct12" w:color="auto" w:fill="FFFFFF"/>
          </w:tcPr>
          <w:p w14:paraId="5729E90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DDCD0F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B49420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192C57EA" w14:textId="77777777" w:rsidTr="002F30AC">
        <w:trPr>
          <w:gridAfter w:val="1"/>
          <w:wAfter w:w="8" w:type="dxa"/>
          <w:trHeight w:hRule="exact" w:val="720"/>
        </w:trPr>
        <w:tc>
          <w:tcPr>
            <w:tcW w:w="0" w:type="auto"/>
            <w:gridSpan w:val="7"/>
            <w:shd w:val="clear" w:color="auto" w:fill="FFFFFF"/>
          </w:tcPr>
          <w:p w14:paraId="4C85CBC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A2.</w:t>
            </w:r>
          </w:p>
          <w:p w14:paraId="43E73D6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Using Chart 2- Performance Outcomes, and the list of contracts referenced in Chart 1 – Contract Experience, indicate the following:</w:t>
            </w:r>
          </w:p>
        </w:tc>
      </w:tr>
      <w:tr w:rsidR="00F7321F" w:rsidRPr="00AC0C8D" w14:paraId="7E93C793" w14:textId="77777777" w:rsidTr="002F30AC">
        <w:trPr>
          <w:gridAfter w:val="1"/>
          <w:wAfter w:w="8" w:type="dxa"/>
          <w:trHeight w:hRule="exact" w:val="288"/>
        </w:trPr>
        <w:tc>
          <w:tcPr>
            <w:tcW w:w="0" w:type="auto"/>
            <w:gridSpan w:val="7"/>
            <w:shd w:val="clear" w:color="auto" w:fill="FFFFFF"/>
          </w:tcPr>
          <w:p w14:paraId="55357343"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2- Performance Outcomes</w:t>
            </w:r>
          </w:p>
        </w:tc>
      </w:tr>
      <w:tr w:rsidR="00F7321F" w:rsidRPr="00AC0C8D" w14:paraId="2B816EAF" w14:textId="77777777" w:rsidTr="002F30AC">
        <w:trPr>
          <w:gridAfter w:val="1"/>
          <w:wAfter w:w="8" w:type="dxa"/>
          <w:trHeight w:hRule="exact" w:val="2274"/>
        </w:trPr>
        <w:tc>
          <w:tcPr>
            <w:tcW w:w="0" w:type="auto"/>
            <w:shd w:val="clear" w:color="auto" w:fill="FFFFFF"/>
          </w:tcPr>
          <w:p w14:paraId="065C445F"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Contract Number/</w:t>
            </w:r>
          </w:p>
          <w:p w14:paraId="1CB7AEA1"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Description of Services</w:t>
            </w:r>
          </w:p>
        </w:tc>
        <w:tc>
          <w:tcPr>
            <w:tcW w:w="0" w:type="auto"/>
            <w:gridSpan w:val="2"/>
            <w:shd w:val="clear" w:color="auto" w:fill="FFFFFF"/>
          </w:tcPr>
          <w:p w14:paraId="4DB32038"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List the expected performance outcome(s) identified in the contract </w:t>
            </w:r>
          </w:p>
        </w:tc>
        <w:tc>
          <w:tcPr>
            <w:tcW w:w="0" w:type="auto"/>
            <w:shd w:val="clear" w:color="auto" w:fill="FFFFFF"/>
          </w:tcPr>
          <w:p w14:paraId="6BE7D3F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List the actual performance outcome(s) for the full contract term to date</w:t>
            </w:r>
          </w:p>
        </w:tc>
        <w:tc>
          <w:tcPr>
            <w:tcW w:w="0" w:type="auto"/>
            <w:shd w:val="clear" w:color="auto" w:fill="FFFFFF"/>
          </w:tcPr>
          <w:p w14:paraId="37BC9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If outcomes were not met provide a brief explanation as to why and describe what steps have been put in place to improve the process to meet performance outcomes </w:t>
            </w:r>
          </w:p>
        </w:tc>
        <w:tc>
          <w:tcPr>
            <w:tcW w:w="0" w:type="auto"/>
            <w:gridSpan w:val="2"/>
            <w:shd w:val="clear" w:color="auto" w:fill="FFFFFF"/>
          </w:tcPr>
          <w:p w14:paraId="589371C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Identify the method used to measure each performance outcome.</w:t>
            </w:r>
          </w:p>
        </w:tc>
      </w:tr>
      <w:tr w:rsidR="00F7321F" w:rsidRPr="00AC0C8D" w14:paraId="46E478D9" w14:textId="77777777" w:rsidTr="002F30AC">
        <w:trPr>
          <w:gridAfter w:val="1"/>
          <w:wAfter w:w="8" w:type="dxa"/>
          <w:trHeight w:hRule="exact" w:val="3867"/>
        </w:trPr>
        <w:tc>
          <w:tcPr>
            <w:tcW w:w="0" w:type="auto"/>
            <w:shd w:val="clear" w:color="auto" w:fill="FFFFFF"/>
          </w:tcPr>
          <w:p w14:paraId="1F8005AB" w14:textId="5216556A"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w:t>
            </w:r>
          </w:p>
          <w:p w14:paraId="0D663FA6" w14:textId="77777777"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MA 21*001</w:t>
            </w:r>
          </w:p>
          <w:p w14:paraId="26A48492"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Parent Education Home Based</w:t>
            </w:r>
          </w:p>
        </w:tc>
        <w:tc>
          <w:tcPr>
            <w:tcW w:w="0" w:type="auto"/>
            <w:gridSpan w:val="2"/>
            <w:shd w:val="clear" w:color="auto" w:fill="FFFFFF"/>
          </w:tcPr>
          <w:p w14:paraId="107E9089" w14:textId="3DD79E3F" w:rsidR="00F7321F" w:rsidRPr="00AC0C8D" w:rsidRDefault="00F7321F" w:rsidP="009513FE">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627B93C9"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the families served intact at the time of referral will remain intact upon completion of services.</w:t>
            </w:r>
          </w:p>
          <w:p w14:paraId="39E172D1"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parents/primary care givers served will show improvement in a minimum of two of the identified target areas on the AAPI (or equivalent) pre and post-test.</w:t>
            </w:r>
          </w:p>
          <w:p w14:paraId="18FE8BE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families served will not have a substantiated Child Protective Services complaint within three months following completion of services. MDHHS will provide and share available performance data annually.</w:t>
            </w:r>
          </w:p>
        </w:tc>
        <w:tc>
          <w:tcPr>
            <w:tcW w:w="0" w:type="auto"/>
            <w:shd w:val="clear" w:color="auto" w:fill="FFFFFF"/>
          </w:tcPr>
          <w:p w14:paraId="7848E2F1" w14:textId="13DEAF74" w:rsidR="00F7321F" w:rsidRPr="00AC0C8D" w:rsidRDefault="00F7321F" w:rsidP="00F7321F">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1F373E33"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1. 86%</w:t>
            </w:r>
          </w:p>
          <w:p w14:paraId="2559EDBD"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2. 70%</w:t>
            </w:r>
          </w:p>
          <w:p w14:paraId="060242E1" w14:textId="77777777" w:rsidR="00F7321F" w:rsidRPr="00AC0C8D" w:rsidRDefault="00F7321F" w:rsidP="00F7321F">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3. 82%</w:t>
            </w:r>
          </w:p>
        </w:tc>
        <w:tc>
          <w:tcPr>
            <w:tcW w:w="0" w:type="auto"/>
            <w:shd w:val="clear" w:color="auto" w:fill="FFFFFF"/>
          </w:tcPr>
          <w:p w14:paraId="1FCC75B3" w14:textId="77777777" w:rsidR="00F7321F" w:rsidRPr="00AC0C8D" w:rsidRDefault="00F7321F" w:rsidP="0072549A">
            <w:pPr>
              <w:numPr>
                <w:ilvl w:val="0"/>
                <w:numId w:val="25"/>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N/A</w:t>
            </w:r>
          </w:p>
          <w:p w14:paraId="01CC2434" w14:textId="77777777" w:rsidR="00F7321F" w:rsidRPr="00AC0C8D" w:rsidRDefault="00F7321F" w:rsidP="0072549A">
            <w:pPr>
              <w:numPr>
                <w:ilvl w:val="0"/>
                <w:numId w:val="25"/>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The outcome was not met due to the parents scoring high on their initial assessment. The process of administering pretests has been updated to ensure accuracy.</w:t>
            </w:r>
          </w:p>
          <w:p w14:paraId="0F95A002" w14:textId="77777777" w:rsidR="00F7321F" w:rsidRPr="00AC0C8D" w:rsidRDefault="00F7321F" w:rsidP="0072549A">
            <w:pPr>
              <w:numPr>
                <w:ilvl w:val="0"/>
                <w:numId w:val="25"/>
              </w:numPr>
              <w:spacing w:after="0" w:line="240" w:lineRule="auto"/>
              <w:ind w:left="366"/>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N/A</w:t>
            </w:r>
          </w:p>
        </w:tc>
        <w:tc>
          <w:tcPr>
            <w:tcW w:w="0" w:type="auto"/>
            <w:gridSpan w:val="2"/>
            <w:shd w:val="clear" w:color="auto" w:fill="FFFFFF"/>
          </w:tcPr>
          <w:p w14:paraId="7A281A48" w14:textId="6C500E3D" w:rsidR="00F7321F" w:rsidRPr="00AC0C8D" w:rsidRDefault="00F7321F" w:rsidP="0072549A">
            <w:pPr>
              <w:numPr>
                <w:ilvl w:val="0"/>
                <w:numId w:val="26"/>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 xml:space="preserve">Required data tracked and updated upon completion of services. </w:t>
            </w:r>
          </w:p>
          <w:p w14:paraId="6F853DC8" w14:textId="77777777" w:rsidR="00F7321F" w:rsidRPr="00AC0C8D" w:rsidRDefault="00F7321F" w:rsidP="0072549A">
            <w:pPr>
              <w:numPr>
                <w:ilvl w:val="0"/>
                <w:numId w:val="26"/>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Required data tracked and updated upon completion of posttest.</w:t>
            </w:r>
          </w:p>
          <w:p w14:paraId="65A004C9" w14:textId="77777777" w:rsidR="00F7321F" w:rsidRPr="00AC0C8D" w:rsidRDefault="00F7321F" w:rsidP="0072549A">
            <w:pPr>
              <w:numPr>
                <w:ilvl w:val="0"/>
                <w:numId w:val="26"/>
              </w:numPr>
              <w:spacing w:after="0" w:line="240" w:lineRule="auto"/>
              <w:ind w:left="348"/>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Required data tracked and updated three months following completion of services.</w:t>
            </w:r>
          </w:p>
        </w:tc>
      </w:tr>
      <w:tr w:rsidR="00F7321F" w:rsidRPr="00AC0C8D" w14:paraId="7BD88271" w14:textId="77777777" w:rsidTr="002F30AC">
        <w:trPr>
          <w:gridAfter w:val="1"/>
          <w:wAfter w:w="8" w:type="dxa"/>
          <w:trHeight w:val="432"/>
        </w:trPr>
        <w:tc>
          <w:tcPr>
            <w:tcW w:w="0" w:type="auto"/>
            <w:shd w:val="clear" w:color="auto" w:fill="FFFFFF"/>
            <w:vAlign w:val="center"/>
          </w:tcPr>
          <w:p w14:paraId="45FCF0E7" w14:textId="77777777" w:rsidR="00F7321F" w:rsidRPr="00AC0C8D" w:rsidRDefault="00F7321F" w:rsidP="0072549A">
            <w:pPr>
              <w:numPr>
                <w:ilvl w:val="0"/>
                <w:numId w:val="27"/>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bookmarkStart w:id="77" w:name="Text81"/>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bookmarkEnd w:id="77"/>
          </w:p>
        </w:tc>
        <w:tc>
          <w:tcPr>
            <w:tcW w:w="0" w:type="auto"/>
            <w:gridSpan w:val="2"/>
            <w:shd w:val="clear" w:color="auto" w:fill="FFFFFF"/>
            <w:vAlign w:val="center"/>
          </w:tcPr>
          <w:p w14:paraId="13B2A01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46B55C5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6A44D5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8381DB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D6E9C91" w14:textId="77777777" w:rsidTr="002F30AC">
        <w:trPr>
          <w:gridAfter w:val="1"/>
          <w:wAfter w:w="8" w:type="dxa"/>
          <w:trHeight w:val="432"/>
        </w:trPr>
        <w:tc>
          <w:tcPr>
            <w:tcW w:w="0" w:type="auto"/>
            <w:shd w:val="clear" w:color="auto" w:fill="FFFFFF"/>
            <w:vAlign w:val="center"/>
          </w:tcPr>
          <w:p w14:paraId="3C111326" w14:textId="77777777" w:rsidR="00F7321F" w:rsidRPr="00AC0C8D" w:rsidRDefault="00F7321F" w:rsidP="0072549A">
            <w:pPr>
              <w:numPr>
                <w:ilvl w:val="0"/>
                <w:numId w:val="27"/>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76187A6F"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41DE82A"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A60663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F3DB5A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40AE3C0" w14:textId="77777777" w:rsidTr="002F30AC">
        <w:trPr>
          <w:gridAfter w:val="1"/>
          <w:wAfter w:w="8" w:type="dxa"/>
          <w:trHeight w:val="432"/>
        </w:trPr>
        <w:tc>
          <w:tcPr>
            <w:tcW w:w="0" w:type="auto"/>
            <w:shd w:val="clear" w:color="auto" w:fill="FFFFFF"/>
            <w:vAlign w:val="center"/>
          </w:tcPr>
          <w:p w14:paraId="6779126F" w14:textId="77777777" w:rsidR="00F7321F" w:rsidRPr="00AC0C8D" w:rsidRDefault="00F7321F" w:rsidP="0072549A">
            <w:pPr>
              <w:numPr>
                <w:ilvl w:val="0"/>
                <w:numId w:val="27"/>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AC5092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3FD45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0669F17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961B288"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0BA255D" w14:textId="77777777" w:rsidTr="002F30AC">
        <w:trPr>
          <w:gridAfter w:val="1"/>
          <w:wAfter w:w="8" w:type="dxa"/>
          <w:trHeight w:hRule="exact" w:val="1194"/>
        </w:trPr>
        <w:tc>
          <w:tcPr>
            <w:tcW w:w="0" w:type="auto"/>
            <w:gridSpan w:val="7"/>
            <w:shd w:val="pct12" w:color="auto" w:fill="FFFFFF"/>
            <w:vAlign w:val="center"/>
          </w:tcPr>
          <w:p w14:paraId="127698E9"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AD4CC9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2- Performance Outcomes above? Were the performance outcome(s) met? Did the bidder identify the method used to measure each performance outcome? For performance outcomes that were not met, did the bidder identify a reasonable explanation and describe improvement steps?</w:t>
            </w:r>
          </w:p>
        </w:tc>
      </w:tr>
      <w:tr w:rsidR="00F7321F" w:rsidRPr="00AC0C8D" w14:paraId="14013AD2" w14:textId="77777777" w:rsidTr="002F30AC">
        <w:trPr>
          <w:gridAfter w:val="1"/>
          <w:wAfter w:w="8" w:type="dxa"/>
          <w:trHeight w:val="576"/>
        </w:trPr>
        <w:tc>
          <w:tcPr>
            <w:tcW w:w="0" w:type="auto"/>
            <w:gridSpan w:val="7"/>
            <w:shd w:val="pct12" w:color="auto" w:fill="FFFFFF"/>
            <w:vAlign w:val="center"/>
          </w:tcPr>
          <w:p w14:paraId="0038062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051B855"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A19348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79F93798" w14:textId="77777777" w:rsidTr="002F30AC">
        <w:trPr>
          <w:gridAfter w:val="1"/>
          <w:wAfter w:w="8" w:type="dxa"/>
          <w:trHeight w:hRule="exact" w:val="1008"/>
        </w:trPr>
        <w:tc>
          <w:tcPr>
            <w:tcW w:w="0" w:type="auto"/>
            <w:gridSpan w:val="7"/>
            <w:shd w:val="clear" w:color="auto" w:fill="FFFFFF"/>
          </w:tcPr>
          <w:p w14:paraId="0E3A44B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A3.</w:t>
            </w:r>
          </w:p>
          <w:p w14:paraId="6C6BADD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it will be determined whether the service(s) identified in this RFP are successful and describe the steps that will be taken if the service(s) identified in this RFP are not initially successful.</w:t>
            </w:r>
          </w:p>
        </w:tc>
      </w:tr>
      <w:tr w:rsidR="00F7321F" w:rsidRPr="00AC0C8D" w14:paraId="37911569" w14:textId="77777777" w:rsidTr="002F30AC">
        <w:trPr>
          <w:gridAfter w:val="1"/>
          <w:wAfter w:w="8" w:type="dxa"/>
          <w:trHeight w:val="720"/>
        </w:trPr>
        <w:tc>
          <w:tcPr>
            <w:tcW w:w="0" w:type="auto"/>
            <w:gridSpan w:val="7"/>
            <w:tcBorders>
              <w:bottom w:val="single" w:sz="6" w:space="0" w:color="auto"/>
            </w:tcBorders>
            <w:shd w:val="clear" w:color="auto" w:fill="FFFFFF"/>
          </w:tcPr>
          <w:p w14:paraId="68D6B36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Bidder Response:</w:t>
            </w:r>
          </w:p>
          <w:p w14:paraId="0FAE94D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B19D512" w14:textId="77777777" w:rsidTr="002F30AC">
        <w:trPr>
          <w:gridAfter w:val="1"/>
          <w:wAfter w:w="8" w:type="dxa"/>
          <w:trHeight w:hRule="exact" w:val="1008"/>
        </w:trPr>
        <w:tc>
          <w:tcPr>
            <w:tcW w:w="0" w:type="auto"/>
            <w:gridSpan w:val="7"/>
            <w:shd w:val="pct12" w:color="auto" w:fill="FFFFFF"/>
          </w:tcPr>
          <w:p w14:paraId="53EF290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19068B4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described how it will be determined whether the service(s) identified in this RFP are successful? Has the bidder described what steps will be taken if the service(s) identified in this RFP are not initially successful?</w:t>
            </w:r>
          </w:p>
        </w:tc>
      </w:tr>
      <w:tr w:rsidR="00F7321F" w:rsidRPr="00AC0C8D" w14:paraId="2EB48A21" w14:textId="77777777" w:rsidTr="002F30AC">
        <w:trPr>
          <w:gridAfter w:val="1"/>
          <w:wAfter w:w="8" w:type="dxa"/>
          <w:trHeight w:val="615"/>
        </w:trPr>
        <w:tc>
          <w:tcPr>
            <w:tcW w:w="0" w:type="auto"/>
            <w:gridSpan w:val="7"/>
            <w:shd w:val="pct12" w:color="auto" w:fill="FFFFFF"/>
          </w:tcPr>
          <w:p w14:paraId="190FE8C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2631BCD"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7F2E4FB3"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8F9A730" w14:textId="77777777" w:rsidTr="002F30AC">
        <w:trPr>
          <w:gridAfter w:val="1"/>
          <w:wAfter w:w="8" w:type="dxa"/>
          <w:trHeight w:hRule="exact" w:val="519"/>
        </w:trPr>
        <w:tc>
          <w:tcPr>
            <w:tcW w:w="0" w:type="auto"/>
            <w:gridSpan w:val="7"/>
            <w:shd w:val="clear" w:color="auto" w:fill="FFFFFF"/>
          </w:tcPr>
          <w:p w14:paraId="5F23D07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A4.</w:t>
            </w:r>
          </w:p>
          <w:p w14:paraId="7C00E261" w14:textId="6EFAA000"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Explain how the experience from Chart 1 – Contract Experience qualifies the bidder to perform services identified in this RFP.</w:t>
            </w:r>
            <w:r w:rsidR="00947D93">
              <w:rPr>
                <w:rFonts w:asciiTheme="minorHAnsi" w:eastAsia="Times New Roman" w:hAnsiTheme="minorHAnsi" w:cs="Arial"/>
                <w:kern w:val="0"/>
                <w14:ligatures w14:val="none"/>
              </w:rPr>
              <w:t xml:space="preserve"> </w:t>
            </w:r>
          </w:p>
        </w:tc>
      </w:tr>
      <w:tr w:rsidR="00F7321F" w:rsidRPr="00AC0C8D" w14:paraId="600EC8D6" w14:textId="77777777" w:rsidTr="002F30AC">
        <w:trPr>
          <w:gridAfter w:val="1"/>
          <w:wAfter w:w="8" w:type="dxa"/>
          <w:trHeight w:val="1227"/>
        </w:trPr>
        <w:tc>
          <w:tcPr>
            <w:tcW w:w="0" w:type="auto"/>
            <w:gridSpan w:val="7"/>
            <w:tcBorders>
              <w:bottom w:val="single" w:sz="6" w:space="0" w:color="auto"/>
            </w:tcBorders>
            <w:shd w:val="clear" w:color="auto" w:fill="FFFFFF"/>
          </w:tcPr>
          <w:p w14:paraId="2C8FB15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F92DC0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692898E8" w14:textId="77777777" w:rsidTr="002F30AC">
        <w:trPr>
          <w:gridAfter w:val="1"/>
          <w:wAfter w:w="8" w:type="dxa"/>
          <w:trHeight w:hRule="exact" w:val="95"/>
        </w:trPr>
        <w:tc>
          <w:tcPr>
            <w:tcW w:w="0" w:type="auto"/>
            <w:gridSpan w:val="7"/>
            <w:shd w:val="pct12" w:color="auto" w:fill="FFFFFF"/>
          </w:tcPr>
          <w:p w14:paraId="323B959B"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2E7294F" w14:textId="77777777" w:rsidR="00F7321F" w:rsidRPr="00AC0C8D" w:rsidRDefault="00F7321F" w:rsidP="009513FE">
            <w:pPr>
              <w:spacing w:after="0" w:line="240" w:lineRule="auto"/>
              <w:rPr>
                <w:rFonts w:asciiTheme="minorHAnsi" w:eastAsia="Times New Roman" w:hAnsiTheme="minorHAnsi" w:cs="Arial"/>
                <w:kern w:val="0"/>
                <w14:ligatures w14:val="none"/>
              </w:rPr>
            </w:pPr>
          </w:p>
        </w:tc>
      </w:tr>
      <w:tr w:rsidR="00F7321F" w:rsidRPr="00AC0C8D" w14:paraId="5F26C5F7" w14:textId="77777777" w:rsidTr="002F30AC">
        <w:trPr>
          <w:gridAfter w:val="1"/>
          <w:wAfter w:w="8" w:type="dxa"/>
          <w:trHeight w:hRule="exact" w:val="771"/>
        </w:trPr>
        <w:tc>
          <w:tcPr>
            <w:tcW w:w="0" w:type="auto"/>
            <w:gridSpan w:val="7"/>
            <w:shd w:val="pct12" w:color="auto" w:fill="FFFFFF"/>
          </w:tcPr>
          <w:p w14:paraId="557EFAF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w:t>
            </w:r>
          </w:p>
          <w:p w14:paraId="65F4106B" w14:textId="1681071D" w:rsidR="00F7321F" w:rsidRPr="00AC0C8D" w:rsidRDefault="00F7321F" w:rsidP="00947D93">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explain how the services provided in Chart 1 - Contract Experience </w:t>
            </w:r>
            <w:r w:rsidR="00947D93" w:rsidRPr="00AC0C8D">
              <w:rPr>
                <w:rFonts w:asciiTheme="minorHAnsi" w:eastAsia="Times New Roman" w:hAnsiTheme="minorHAnsi" w:cs="Arial"/>
                <w:kern w:val="0"/>
                <w14:ligatures w14:val="none"/>
              </w:rPr>
              <w:t>qualify</w:t>
            </w:r>
            <w:r w:rsidRPr="00AC0C8D">
              <w:rPr>
                <w:rFonts w:asciiTheme="minorHAnsi" w:eastAsia="Times New Roman" w:hAnsiTheme="minorHAnsi" w:cs="Arial"/>
                <w:kern w:val="0"/>
                <w14:ligatures w14:val="none"/>
              </w:rPr>
              <w:t xml:space="preserve"> them to perform the services identified in this RFP? </w:t>
            </w:r>
          </w:p>
        </w:tc>
      </w:tr>
      <w:tr w:rsidR="00F7321F" w:rsidRPr="00AC0C8D" w14:paraId="4A1164DB" w14:textId="77777777" w:rsidTr="002F30AC">
        <w:trPr>
          <w:gridAfter w:val="1"/>
          <w:wAfter w:w="8" w:type="dxa"/>
          <w:trHeight w:val="1065"/>
        </w:trPr>
        <w:tc>
          <w:tcPr>
            <w:tcW w:w="0" w:type="auto"/>
            <w:gridSpan w:val="7"/>
            <w:tcBorders>
              <w:bottom w:val="single" w:sz="6" w:space="0" w:color="auto"/>
            </w:tcBorders>
            <w:shd w:val="pct12" w:color="auto" w:fill="FFFFFF"/>
          </w:tcPr>
          <w:p w14:paraId="6D85808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35A189A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12B6D6B"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6F003F" w:rsidRPr="00AC0C8D" w14:paraId="313D2A4B" w14:textId="77777777" w:rsidTr="002F30AC">
        <w:trPr>
          <w:trHeight w:val="1065"/>
        </w:trPr>
        <w:tc>
          <w:tcPr>
            <w:tcW w:w="14547" w:type="dxa"/>
            <w:gridSpan w:val="8"/>
            <w:tcBorders>
              <w:top w:val="single" w:sz="6" w:space="0" w:color="auto"/>
              <w:left w:val="single" w:sz="6" w:space="0" w:color="auto"/>
              <w:bottom w:val="single" w:sz="6" w:space="0" w:color="auto"/>
              <w:right w:val="single" w:sz="6" w:space="0" w:color="auto"/>
            </w:tcBorders>
            <w:shd w:val="clear" w:color="auto" w:fill="FFFFFF"/>
          </w:tcPr>
          <w:p w14:paraId="067CB6D5" w14:textId="77777777" w:rsidR="005B232E" w:rsidRPr="005B232E" w:rsidRDefault="005B232E" w:rsidP="001F473F">
            <w:pPr>
              <w:spacing w:after="0" w:line="240" w:lineRule="auto"/>
              <w:rPr>
                <w:rFonts w:asciiTheme="minorHAnsi" w:eastAsia="Times New Roman" w:hAnsiTheme="minorHAnsi" w:cs="Arial"/>
                <w:b/>
                <w:kern w:val="0"/>
                <w14:ligatures w14:val="none"/>
              </w:rPr>
            </w:pPr>
          </w:p>
          <w:p w14:paraId="797EBF53" w14:textId="795E3EA8" w:rsidR="005B232E" w:rsidRPr="005B232E" w:rsidRDefault="005B232E" w:rsidP="001F473F">
            <w:pPr>
              <w:spacing w:after="0" w:line="240" w:lineRule="auto"/>
              <w:rPr>
                <w:rFonts w:asciiTheme="minorHAnsi" w:eastAsia="Times New Roman" w:hAnsiTheme="minorHAnsi" w:cs="Arial"/>
                <w:b/>
                <w:kern w:val="0"/>
                <w14:ligatures w14:val="none"/>
              </w:rPr>
            </w:pPr>
            <w:r w:rsidRPr="005B232E">
              <w:rPr>
                <w:rFonts w:asciiTheme="minorHAnsi" w:eastAsia="Times New Roman" w:hAnsiTheme="minorHAnsi" w:cs="Arial"/>
                <w:b/>
                <w:kern w:val="0"/>
                <w14:ligatures w14:val="none"/>
              </w:rPr>
              <w:t>MAXIMUM NUMBER OF POINTS FOR THIS CATEGORY:</w:t>
            </w:r>
            <w:r w:rsidR="005A2E34">
              <w:rPr>
                <w:rFonts w:asciiTheme="minorHAnsi" w:eastAsia="Times New Roman" w:hAnsiTheme="minorHAnsi" w:cs="Arial"/>
                <w:b/>
                <w:kern w:val="0"/>
                <w14:ligatures w14:val="none"/>
              </w:rPr>
              <w:t xml:space="preserve"> 15</w:t>
            </w:r>
          </w:p>
          <w:p w14:paraId="0E7ECAF7" w14:textId="77777777" w:rsidR="005B232E" w:rsidRPr="005B232E" w:rsidRDefault="005B232E" w:rsidP="001F473F">
            <w:pPr>
              <w:spacing w:after="0" w:line="240" w:lineRule="auto"/>
              <w:rPr>
                <w:rFonts w:asciiTheme="minorHAnsi" w:eastAsia="Times New Roman" w:hAnsiTheme="minorHAnsi" w:cs="Arial"/>
                <w:b/>
                <w:kern w:val="0"/>
                <w14:ligatures w14:val="none"/>
              </w:rPr>
            </w:pPr>
          </w:p>
        </w:tc>
      </w:tr>
      <w:tr w:rsidR="006F003F" w:rsidRPr="00AC0C8D" w14:paraId="08BA061A" w14:textId="77777777" w:rsidTr="002F30AC">
        <w:trPr>
          <w:trHeight w:val="1065"/>
        </w:trPr>
        <w:tc>
          <w:tcPr>
            <w:tcW w:w="14547" w:type="dxa"/>
            <w:gridSpan w:val="8"/>
            <w:tcBorders>
              <w:top w:val="single" w:sz="6" w:space="0" w:color="auto"/>
              <w:left w:val="single" w:sz="6" w:space="0" w:color="auto"/>
              <w:bottom w:val="single" w:sz="6" w:space="0" w:color="auto"/>
              <w:right w:val="single" w:sz="6" w:space="0" w:color="auto"/>
            </w:tcBorders>
            <w:shd w:val="clear" w:color="auto" w:fill="FFFFFF"/>
          </w:tcPr>
          <w:p w14:paraId="128C3A71" w14:textId="77777777" w:rsidR="005B232E" w:rsidRPr="005B232E" w:rsidRDefault="005B232E" w:rsidP="001F473F">
            <w:pPr>
              <w:spacing w:after="0" w:line="240" w:lineRule="auto"/>
              <w:rPr>
                <w:rFonts w:asciiTheme="minorHAnsi" w:eastAsia="Times New Roman" w:hAnsiTheme="minorHAnsi" w:cs="Arial"/>
                <w:b/>
                <w:kern w:val="0"/>
                <w14:ligatures w14:val="none"/>
              </w:rPr>
            </w:pPr>
          </w:p>
          <w:p w14:paraId="28AAC78F" w14:textId="77777777" w:rsidR="005B232E" w:rsidRPr="005B232E" w:rsidRDefault="005B232E" w:rsidP="001F473F">
            <w:pPr>
              <w:spacing w:after="0" w:line="240" w:lineRule="auto"/>
              <w:rPr>
                <w:rFonts w:asciiTheme="minorHAnsi" w:eastAsia="Times New Roman" w:hAnsiTheme="minorHAnsi" w:cs="Arial"/>
                <w:b/>
                <w:kern w:val="0"/>
                <w14:ligatures w14:val="none"/>
              </w:rPr>
            </w:pPr>
          </w:p>
          <w:p w14:paraId="3AB68FDE" w14:textId="77777777" w:rsidR="005B232E" w:rsidRPr="005B232E" w:rsidRDefault="005B232E" w:rsidP="001F473F">
            <w:pPr>
              <w:spacing w:after="0" w:line="240" w:lineRule="auto"/>
              <w:rPr>
                <w:rFonts w:asciiTheme="minorHAnsi" w:eastAsia="Times New Roman" w:hAnsiTheme="minorHAnsi" w:cs="Arial"/>
                <w:b/>
                <w:kern w:val="0"/>
                <w14:ligatures w14:val="none"/>
              </w:rPr>
            </w:pPr>
            <w:r w:rsidRPr="005B232E">
              <w:rPr>
                <w:rFonts w:asciiTheme="minorHAnsi" w:eastAsia="Times New Roman" w:hAnsiTheme="minorHAnsi" w:cs="Arial"/>
                <w:b/>
                <w:kern w:val="0"/>
                <w14:ligatures w14:val="none"/>
              </w:rPr>
              <w:t>EVALUATOR’S SCORE FOR THIS CATEGORY:</w:t>
            </w:r>
          </w:p>
        </w:tc>
      </w:tr>
    </w:tbl>
    <w:p w14:paraId="18570E3C"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15024"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3"/>
        <w:gridCol w:w="2548"/>
        <w:gridCol w:w="1913"/>
        <w:gridCol w:w="2366"/>
        <w:gridCol w:w="2880"/>
        <w:gridCol w:w="3594"/>
      </w:tblGrid>
      <w:tr w:rsidR="004F0B7A" w:rsidRPr="00AC0C8D" w14:paraId="1D7FF0BE" w14:textId="77777777" w:rsidTr="002F30AC">
        <w:trPr>
          <w:trHeight w:hRule="exact" w:val="576"/>
        </w:trPr>
        <w:tc>
          <w:tcPr>
            <w:tcW w:w="15024" w:type="dxa"/>
            <w:gridSpan w:val="6"/>
          </w:tcPr>
          <w:p w14:paraId="5EC9E41E" w14:textId="49D623A7" w:rsidR="004F0B7A" w:rsidRPr="00AC0C8D" w:rsidRDefault="004F0B7A"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B.</w:t>
            </w:r>
          </w:p>
          <w:p w14:paraId="02414851" w14:textId="77777777" w:rsidR="004F0B7A" w:rsidRPr="00AC0C8D" w:rsidRDefault="004F0B7A"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Delivery Capability</w:t>
            </w:r>
          </w:p>
        </w:tc>
      </w:tr>
      <w:tr w:rsidR="004F0B7A" w:rsidRPr="00AC0C8D" w14:paraId="6951F015" w14:textId="77777777" w:rsidTr="002F30AC">
        <w:trPr>
          <w:trHeight w:hRule="exact" w:val="874"/>
        </w:trPr>
        <w:tc>
          <w:tcPr>
            <w:tcW w:w="15024" w:type="dxa"/>
            <w:gridSpan w:val="6"/>
          </w:tcPr>
          <w:p w14:paraId="50436E09" w14:textId="448E4E3C"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B1</w:t>
            </w:r>
            <w:r w:rsidRPr="00AC0C8D">
              <w:rPr>
                <w:rFonts w:asciiTheme="minorHAnsi" w:eastAsia="Times New Roman" w:hAnsiTheme="minorHAnsi" w:cs="Arial"/>
                <w:kern w:val="0"/>
                <w14:ligatures w14:val="none"/>
              </w:rPr>
              <w:t>.</w:t>
            </w:r>
          </w:p>
          <w:p w14:paraId="45E124EA" w14:textId="5DF07C14" w:rsidR="004F0B7A" w:rsidRPr="00AC0C8D" w:rsidRDefault="004F0B7A" w:rsidP="009513FE">
            <w:pPr>
              <w:spacing w:after="0" w:line="240" w:lineRule="auto"/>
              <w:contextualSpacing/>
              <w:rPr>
                <w:rFonts w:asciiTheme="minorHAnsi" w:eastAsia="Calibri" w:hAnsiTheme="minorHAnsi" w:cs="Arial"/>
                <w:kern w:val="0"/>
                <w14:ligatures w14:val="none"/>
              </w:rPr>
            </w:pPr>
            <w:r w:rsidRPr="00AC0C8D">
              <w:rPr>
                <w:rFonts w:asciiTheme="minorHAnsi" w:hAnsiTheme="minorHAnsi" w:cs="Arial"/>
              </w:rPr>
              <w:t>If awarded the contract, confirm bidder’s availability and preparedness to provide services by the anticipated contract start date. Include a plan that ensures services will begin on that date.</w:t>
            </w:r>
          </w:p>
        </w:tc>
      </w:tr>
      <w:tr w:rsidR="004F0B7A" w:rsidRPr="00AC0C8D" w14:paraId="230205E5" w14:textId="77777777" w:rsidTr="002F30AC">
        <w:trPr>
          <w:trHeight w:val="1538"/>
        </w:trPr>
        <w:tc>
          <w:tcPr>
            <w:tcW w:w="15024" w:type="dxa"/>
            <w:gridSpan w:val="6"/>
            <w:tcBorders>
              <w:bottom w:val="single" w:sz="4" w:space="0" w:color="auto"/>
            </w:tcBorders>
          </w:tcPr>
          <w:p w14:paraId="077455FC" w14:textId="46C26734"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5135DC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2FAA5D03" w14:textId="77777777" w:rsidTr="002F30AC">
        <w:trPr>
          <w:trHeight w:hRule="exact" w:val="982"/>
        </w:trPr>
        <w:tc>
          <w:tcPr>
            <w:tcW w:w="15024" w:type="dxa"/>
            <w:gridSpan w:val="6"/>
            <w:shd w:val="pct12" w:color="auto" w:fill="auto"/>
          </w:tcPr>
          <w:p w14:paraId="1FA8F12B" w14:textId="706EE1F0"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F38C3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confirmed availability by the anticipated start date? Has the bidder included a reasonable timeline to ensure services will begin on the identified date?</w:t>
            </w:r>
          </w:p>
        </w:tc>
      </w:tr>
      <w:tr w:rsidR="004F0B7A" w:rsidRPr="00AC0C8D" w14:paraId="29814EB5" w14:textId="77777777" w:rsidTr="002F30AC">
        <w:trPr>
          <w:trHeight w:val="720"/>
        </w:trPr>
        <w:tc>
          <w:tcPr>
            <w:tcW w:w="15024" w:type="dxa"/>
            <w:gridSpan w:val="6"/>
            <w:shd w:val="pct12" w:color="auto" w:fill="auto"/>
          </w:tcPr>
          <w:p w14:paraId="35BEFA5B" w14:textId="41879FD7"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A974CB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96742F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4F6BA3DA" w14:textId="77777777" w:rsidTr="002F30AC">
        <w:trPr>
          <w:trHeight w:hRule="exact" w:val="720"/>
        </w:trPr>
        <w:tc>
          <w:tcPr>
            <w:tcW w:w="15024" w:type="dxa"/>
            <w:gridSpan w:val="6"/>
          </w:tcPr>
          <w:p w14:paraId="60B54015" w14:textId="5CFB5BD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B2.</w:t>
            </w:r>
          </w:p>
          <w:p w14:paraId="246846AA"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referral sources are made aware of service availability. Describe the effectiveness of this process.</w:t>
            </w:r>
          </w:p>
        </w:tc>
      </w:tr>
      <w:tr w:rsidR="004F0B7A" w:rsidRPr="00AC0C8D" w14:paraId="324A2B17" w14:textId="77777777" w:rsidTr="002F30AC">
        <w:trPr>
          <w:trHeight w:val="1529"/>
        </w:trPr>
        <w:tc>
          <w:tcPr>
            <w:tcW w:w="15024" w:type="dxa"/>
            <w:gridSpan w:val="6"/>
            <w:tcBorders>
              <w:bottom w:val="single" w:sz="4" w:space="0" w:color="auto"/>
            </w:tcBorders>
          </w:tcPr>
          <w:p w14:paraId="6F79AF98" w14:textId="3D3C6E9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A524C6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1BF442DF" w14:textId="77777777" w:rsidTr="002F30AC">
        <w:trPr>
          <w:trHeight w:hRule="exact" w:val="730"/>
        </w:trPr>
        <w:tc>
          <w:tcPr>
            <w:tcW w:w="15024" w:type="dxa"/>
            <w:gridSpan w:val="6"/>
            <w:shd w:val="pct12" w:color="auto" w:fill="auto"/>
          </w:tcPr>
          <w:p w14:paraId="6263EE1D" w14:textId="04528ED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EB2C9CB"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Did the bidder describe the efforts taken to ensure referral sources have knowledge of service availability? Is the referral process effective?</w:t>
            </w:r>
          </w:p>
        </w:tc>
      </w:tr>
      <w:tr w:rsidR="004F0B7A" w:rsidRPr="00AC0C8D" w14:paraId="3FD0E627" w14:textId="77777777" w:rsidTr="002F30AC">
        <w:trPr>
          <w:trHeight w:val="1160"/>
        </w:trPr>
        <w:tc>
          <w:tcPr>
            <w:tcW w:w="15024" w:type="dxa"/>
            <w:gridSpan w:val="6"/>
            <w:shd w:val="pct12" w:color="auto" w:fill="auto"/>
          </w:tcPr>
          <w:p w14:paraId="04B61B7D" w14:textId="706552A2"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59493FE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6A259BA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25B002A2" w14:textId="77777777" w:rsidTr="002F30AC">
        <w:trPr>
          <w:trHeight w:hRule="exact" w:val="1711"/>
        </w:trPr>
        <w:tc>
          <w:tcPr>
            <w:tcW w:w="15024" w:type="dxa"/>
            <w:gridSpan w:val="6"/>
          </w:tcPr>
          <w:p w14:paraId="4C1A3E82" w14:textId="38B734CD" w:rsidR="004F0B7A" w:rsidRPr="00AC0C8D" w:rsidRDefault="004F0B7A" w:rsidP="009513FE">
            <w:pPr>
              <w:spacing w:after="0" w:line="240" w:lineRule="auto"/>
              <w:ind w:left="330" w:hanging="33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B3.</w:t>
            </w:r>
          </w:p>
          <w:p w14:paraId="25DCE0FD" w14:textId="2AF4E8AC" w:rsidR="004F0B7A" w:rsidRPr="002956E5" w:rsidRDefault="004F0B7A" w:rsidP="002956E5">
            <w:pPr>
              <w:spacing w:before="60" w:after="60" w:line="240" w:lineRule="auto"/>
              <w:rPr>
                <w:rFonts w:cs="Arial"/>
                <w:b/>
              </w:rPr>
            </w:pPr>
            <w:r w:rsidRPr="00AC0C8D">
              <w:rPr>
                <w:rFonts w:asciiTheme="minorHAnsi" w:eastAsia="Times New Roman" w:hAnsiTheme="minorHAnsi" w:cs="Arial"/>
                <w:kern w:val="0"/>
                <w14:ligatures w14:val="none"/>
              </w:rPr>
              <w:t>Using Chart 3 –</w:t>
            </w:r>
            <w:r>
              <w:rPr>
                <w:rFonts w:asciiTheme="minorHAnsi" w:eastAsia="Times New Roman" w:hAnsiTheme="minorHAnsi" w:cs="Arial"/>
                <w:kern w:val="0"/>
                <w14:ligatures w14:val="none"/>
              </w:rPr>
              <w:t xml:space="preserve"> Proposed</w:t>
            </w:r>
            <w:r w:rsidRPr="00AC0C8D">
              <w:rPr>
                <w:rFonts w:asciiTheme="minorHAnsi" w:eastAsia="Times New Roman" w:hAnsiTheme="minorHAnsi" w:cs="Arial"/>
                <w:kern w:val="0"/>
                <w14:ligatures w14:val="none"/>
              </w:rPr>
              <w:t xml:space="preserve"> Staffing</w:t>
            </w:r>
            <w:r>
              <w:rPr>
                <w:rFonts w:asciiTheme="minorHAnsi" w:eastAsia="Times New Roman" w:hAnsiTheme="minorHAnsi" w:cs="Arial"/>
                <w:kern w:val="0"/>
                <w14:ligatures w14:val="none"/>
              </w:rPr>
              <w:t xml:space="preserve"> Allocation</w:t>
            </w:r>
            <w:r w:rsidRPr="00AC0C8D">
              <w:rPr>
                <w:rFonts w:asciiTheme="minorHAnsi" w:eastAsia="Times New Roman" w:hAnsiTheme="minorHAnsi" w:cs="Arial"/>
                <w:kern w:val="0"/>
                <w14:ligatures w14:val="none"/>
              </w:rPr>
              <w:t xml:space="preserve">, identify </w:t>
            </w:r>
            <w:r>
              <w:rPr>
                <w:rFonts w:asciiTheme="minorHAnsi" w:eastAsia="Times New Roman" w:hAnsiTheme="minorHAnsi" w:cs="Arial"/>
                <w:kern w:val="0"/>
                <w14:ligatures w14:val="none"/>
              </w:rPr>
              <w:t xml:space="preserve">the number of </w:t>
            </w:r>
            <w:r w:rsidRPr="00AC0C8D">
              <w:rPr>
                <w:rFonts w:asciiTheme="minorHAnsi" w:eastAsia="Times New Roman" w:hAnsiTheme="minorHAnsi" w:cs="Arial"/>
                <w:kern w:val="0"/>
                <w14:ligatures w14:val="none"/>
              </w:rPr>
              <w:t>staff needed to fulfill the terms of the service(s) identified in this RFP. Include management and direct service staff.</w:t>
            </w:r>
            <w:r>
              <w:rPr>
                <w:rFonts w:asciiTheme="minorHAnsi" w:eastAsia="Times New Roman" w:hAnsiTheme="minorHAnsi" w:cs="Arial"/>
                <w:kern w:val="0"/>
                <w14:ligatures w14:val="none"/>
              </w:rPr>
              <w:t xml:space="preserve"> </w:t>
            </w:r>
            <w:r w:rsidRPr="0056390A">
              <w:rPr>
                <w:rFonts w:cs="Arial"/>
              </w:rPr>
              <w:t>Managerial/supervisory refers to administrative positions. If a position is both administrative and direct services, place the position in the category where the bulk of the individual’s time will be spent.</w:t>
            </w:r>
          </w:p>
        </w:tc>
      </w:tr>
      <w:tr w:rsidR="004F0B7A" w:rsidRPr="00AC0C8D" w14:paraId="7E328AF2" w14:textId="77777777" w:rsidTr="002F30AC">
        <w:trPr>
          <w:trHeight w:hRule="exact" w:val="288"/>
        </w:trPr>
        <w:tc>
          <w:tcPr>
            <w:tcW w:w="15024" w:type="dxa"/>
            <w:gridSpan w:val="6"/>
          </w:tcPr>
          <w:p w14:paraId="6C61C795" w14:textId="082D9D38"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Chart 3 – Proposed Staffing Allocation</w:t>
            </w:r>
          </w:p>
        </w:tc>
      </w:tr>
      <w:tr w:rsidR="002F30AC" w:rsidRPr="00AC0C8D" w14:paraId="7176F898" w14:textId="77777777" w:rsidTr="002F30AC">
        <w:trPr>
          <w:trHeight w:hRule="exact" w:val="1819"/>
        </w:trPr>
        <w:tc>
          <w:tcPr>
            <w:tcW w:w="1723" w:type="dxa"/>
          </w:tcPr>
          <w:p w14:paraId="740974CD"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POSITION TITLES</w:t>
            </w:r>
          </w:p>
          <w:p w14:paraId="29D2C54D"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(Titles must be consistent with position titles identified in the RFP narrative)</w:t>
            </w:r>
          </w:p>
        </w:tc>
        <w:tc>
          <w:tcPr>
            <w:tcW w:w="2548" w:type="dxa"/>
          </w:tcPr>
          <w:p w14:paraId="15E7D2F2"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Brief Summary of Credentials</w:t>
            </w:r>
          </w:p>
          <w:p w14:paraId="79945BB0"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(Required licenses if applicable)</w:t>
            </w:r>
          </w:p>
        </w:tc>
        <w:tc>
          <w:tcPr>
            <w:tcW w:w="1913" w:type="dxa"/>
          </w:tcPr>
          <w:p w14:paraId="4B8E5D9B" w14:textId="77777777" w:rsidR="004F0B7A" w:rsidRPr="00AC0C8D" w:rsidRDefault="004F0B7A" w:rsidP="009513FE">
            <w:pPr>
              <w:spacing w:after="120" w:line="240" w:lineRule="auto"/>
              <w:contextualSpacing/>
              <w:rPr>
                <w:rFonts w:asciiTheme="minorHAnsi" w:eastAsia="Calibri" w:hAnsiTheme="minorHAnsi" w:cs="Arial"/>
                <w:b/>
                <w:bCs/>
                <w:kern w:val="0"/>
                <w14:ligatures w14:val="none"/>
              </w:rPr>
            </w:pPr>
            <w:r w:rsidRPr="00AC0C8D">
              <w:rPr>
                <w:rFonts w:asciiTheme="minorHAnsi" w:eastAsia="Calibri" w:hAnsiTheme="minorHAnsi" w:cs="Arial"/>
                <w:b/>
                <w:bCs/>
                <w:kern w:val="0"/>
                <w14:ligatures w14:val="none"/>
              </w:rPr>
              <w:t>Do the proposed staff meet the required credentials identified in this RFP?</w:t>
            </w:r>
          </w:p>
          <w:p w14:paraId="2FA9E81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c>
          <w:tcPr>
            <w:tcW w:w="2366" w:type="dxa"/>
          </w:tcPr>
          <w:p w14:paraId="24397999" w14:textId="7B92B971"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Hours per Week allocated for each position</w:t>
            </w:r>
          </w:p>
        </w:tc>
        <w:tc>
          <w:tcPr>
            <w:tcW w:w="2880" w:type="dxa"/>
          </w:tcPr>
          <w:p w14:paraId="47F50A4A" w14:textId="0480B08C" w:rsidR="004F0B7A" w:rsidRPr="00AC0C8D" w:rsidRDefault="00B17D10" w:rsidP="009513FE">
            <w:pPr>
              <w:spacing w:after="120" w:line="240" w:lineRule="auto"/>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Number of FTE’s paid for with this RFP’s funding only</w:t>
            </w:r>
          </w:p>
        </w:tc>
        <w:tc>
          <w:tcPr>
            <w:tcW w:w="3594" w:type="dxa"/>
          </w:tcPr>
          <w:p w14:paraId="4BFAA1BF" w14:textId="4F88A37E" w:rsidR="004F0B7A" w:rsidRPr="00AC0C8D" w:rsidRDefault="004F0B7A" w:rsidP="009513FE">
            <w:pPr>
              <w:spacing w:after="12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Are staff located within the geographic area to be served?</w:t>
            </w:r>
          </w:p>
          <w:p w14:paraId="691BFAF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r>
      <w:tr w:rsidR="002F30AC" w:rsidRPr="00AC0C8D" w14:paraId="7D5F2485" w14:textId="77777777" w:rsidTr="002F30AC">
        <w:trPr>
          <w:trHeight w:hRule="exact" w:val="604"/>
        </w:trPr>
        <w:tc>
          <w:tcPr>
            <w:tcW w:w="1723" w:type="dxa"/>
            <w:vAlign w:val="center"/>
          </w:tcPr>
          <w:p w14:paraId="7C2BC185" w14:textId="738E83DA" w:rsidR="004F0B7A" w:rsidRPr="00AC0C8D" w:rsidRDefault="004F0B7A" w:rsidP="009513FE">
            <w:pPr>
              <w:spacing w:after="0" w:line="240" w:lineRule="auto"/>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direct service worker</w:t>
            </w:r>
          </w:p>
        </w:tc>
        <w:tc>
          <w:tcPr>
            <w:tcW w:w="2548" w:type="dxa"/>
            <w:vAlign w:val="center"/>
          </w:tcPr>
          <w:p w14:paraId="35AC1782" w14:textId="51C052F5" w:rsidR="004F0B7A" w:rsidRPr="00AC0C8D" w:rsidRDefault="004F0B7A" w:rsidP="00AC0C8D">
            <w:pPr>
              <w:spacing w:after="0" w:line="240" w:lineRule="auto"/>
              <w:ind w:right="576"/>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Pr>
                <w:rFonts w:asciiTheme="minorHAnsi" w:eastAsia="Times New Roman" w:hAnsiTheme="minorHAnsi" w:cs="Arial"/>
                <w:i/>
                <w:iCs/>
                <w:kern w:val="0"/>
                <w14:ligatures w14:val="none"/>
              </w:rPr>
              <w:t xml:space="preserve">: </w:t>
            </w:r>
            <w:r w:rsidRPr="00AC0C8D">
              <w:rPr>
                <w:rFonts w:asciiTheme="minorHAnsi" w:eastAsia="Times New Roman" w:hAnsiTheme="minorHAnsi" w:cs="Arial"/>
                <w:i/>
                <w:iCs/>
                <w:kern w:val="0"/>
                <w14:ligatures w14:val="none"/>
              </w:rPr>
              <w:t>Bachelor’s degree in Social Work</w:t>
            </w:r>
          </w:p>
        </w:tc>
        <w:tc>
          <w:tcPr>
            <w:tcW w:w="1913" w:type="dxa"/>
            <w:vAlign w:val="center"/>
          </w:tcPr>
          <w:p w14:paraId="260EAA5F"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c>
          <w:tcPr>
            <w:tcW w:w="2366" w:type="dxa"/>
            <w:vAlign w:val="center"/>
          </w:tcPr>
          <w:p w14:paraId="1BAAD7A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30</w:t>
            </w:r>
          </w:p>
        </w:tc>
        <w:tc>
          <w:tcPr>
            <w:tcW w:w="2880" w:type="dxa"/>
            <w:vAlign w:val="center"/>
          </w:tcPr>
          <w:p w14:paraId="5F52A897" w14:textId="7FF20BDC" w:rsidR="004F0B7A" w:rsidRPr="00AC0C8D" w:rsidRDefault="00B17D10" w:rsidP="009513FE">
            <w:pPr>
              <w:spacing w:after="0" w:line="240" w:lineRule="auto"/>
              <w:rPr>
                <w:rFonts w:asciiTheme="minorHAnsi" w:eastAsia="Times New Roman" w:hAnsiTheme="minorHAnsi" w:cs="Arial"/>
                <w:i/>
                <w:iCs/>
                <w:kern w:val="0"/>
                <w14:ligatures w14:val="none"/>
              </w:rPr>
            </w:pPr>
            <w:r>
              <w:rPr>
                <w:rFonts w:asciiTheme="minorHAnsi" w:eastAsia="Times New Roman" w:hAnsiTheme="minorHAnsi" w:cs="Arial"/>
                <w:i/>
                <w:iCs/>
                <w:kern w:val="0"/>
                <w14:ligatures w14:val="none"/>
              </w:rPr>
              <w:t>2.5 FTE</w:t>
            </w:r>
          </w:p>
        </w:tc>
        <w:tc>
          <w:tcPr>
            <w:tcW w:w="3594" w:type="dxa"/>
            <w:vAlign w:val="center"/>
          </w:tcPr>
          <w:p w14:paraId="0420E789" w14:textId="1E9899D8"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r>
      <w:tr w:rsidR="002F30AC" w:rsidRPr="00AC0C8D" w14:paraId="43AF8837" w14:textId="77777777" w:rsidTr="002F30AC">
        <w:trPr>
          <w:trHeight w:val="720"/>
        </w:trPr>
        <w:tc>
          <w:tcPr>
            <w:tcW w:w="1723" w:type="dxa"/>
            <w:vAlign w:val="center"/>
          </w:tcPr>
          <w:p w14:paraId="4608F3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48" w:type="dxa"/>
            <w:vAlign w:val="center"/>
          </w:tcPr>
          <w:p w14:paraId="607393E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1913" w:type="dxa"/>
            <w:vAlign w:val="center"/>
          </w:tcPr>
          <w:p w14:paraId="4CFEDE0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366" w:type="dxa"/>
            <w:vAlign w:val="center"/>
          </w:tcPr>
          <w:p w14:paraId="6898F1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880" w:type="dxa"/>
          </w:tcPr>
          <w:p w14:paraId="224B3F5D" w14:textId="77777777" w:rsidR="002E4E28" w:rsidRDefault="002E4E28" w:rsidP="009513FE">
            <w:pPr>
              <w:spacing w:after="0" w:line="240" w:lineRule="auto"/>
              <w:rPr>
                <w:rFonts w:asciiTheme="minorHAnsi" w:eastAsia="Times New Roman" w:hAnsiTheme="minorHAnsi" w:cs="Arial"/>
                <w:bCs/>
                <w:kern w:val="0"/>
                <w14:ligatures w14:val="none"/>
              </w:rPr>
            </w:pPr>
          </w:p>
          <w:p w14:paraId="75956479" w14:textId="2AC352C6" w:rsidR="004F0B7A"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594" w:type="dxa"/>
            <w:vAlign w:val="center"/>
          </w:tcPr>
          <w:p w14:paraId="4E76EEAF" w14:textId="011AA0BF"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2F30AC" w:rsidRPr="00AC0C8D" w14:paraId="12639147" w14:textId="77777777" w:rsidTr="002F30AC">
        <w:trPr>
          <w:trHeight w:val="720"/>
        </w:trPr>
        <w:tc>
          <w:tcPr>
            <w:tcW w:w="1723" w:type="dxa"/>
            <w:vAlign w:val="center"/>
          </w:tcPr>
          <w:p w14:paraId="40097B4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48" w:type="dxa"/>
            <w:vAlign w:val="center"/>
          </w:tcPr>
          <w:p w14:paraId="46CA14D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1913" w:type="dxa"/>
            <w:vAlign w:val="center"/>
          </w:tcPr>
          <w:p w14:paraId="518EB76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366" w:type="dxa"/>
            <w:vAlign w:val="center"/>
          </w:tcPr>
          <w:p w14:paraId="6B1FAE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880" w:type="dxa"/>
          </w:tcPr>
          <w:p w14:paraId="6399097E" w14:textId="77777777" w:rsidR="002E4E28" w:rsidRDefault="002E4E28" w:rsidP="009513FE">
            <w:pPr>
              <w:spacing w:after="0" w:line="240" w:lineRule="auto"/>
              <w:rPr>
                <w:rFonts w:asciiTheme="minorHAnsi" w:eastAsia="Times New Roman" w:hAnsiTheme="minorHAnsi" w:cs="Arial"/>
                <w:bCs/>
                <w:kern w:val="0"/>
                <w14:ligatures w14:val="none"/>
              </w:rPr>
            </w:pPr>
          </w:p>
          <w:p w14:paraId="4D0C85ED" w14:textId="3BCA8690" w:rsidR="004F0B7A"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594" w:type="dxa"/>
            <w:vAlign w:val="center"/>
          </w:tcPr>
          <w:p w14:paraId="396FD5A3" w14:textId="7F3C72C9"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2F30AC" w:rsidRPr="00AC0C8D" w14:paraId="3EBBA2A8" w14:textId="77777777" w:rsidTr="002F30AC">
        <w:trPr>
          <w:trHeight w:val="720"/>
        </w:trPr>
        <w:tc>
          <w:tcPr>
            <w:tcW w:w="1723" w:type="dxa"/>
            <w:vAlign w:val="center"/>
          </w:tcPr>
          <w:p w14:paraId="10C91A13"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48" w:type="dxa"/>
            <w:vAlign w:val="center"/>
          </w:tcPr>
          <w:p w14:paraId="0DFA171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1913" w:type="dxa"/>
            <w:vAlign w:val="center"/>
          </w:tcPr>
          <w:p w14:paraId="4E55363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366" w:type="dxa"/>
            <w:vAlign w:val="center"/>
          </w:tcPr>
          <w:p w14:paraId="360E63F4"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880" w:type="dxa"/>
          </w:tcPr>
          <w:p w14:paraId="147073B9" w14:textId="77777777" w:rsidR="002E4E28" w:rsidRDefault="002E4E28" w:rsidP="009513FE">
            <w:pPr>
              <w:spacing w:after="0" w:line="240" w:lineRule="auto"/>
              <w:rPr>
                <w:rFonts w:asciiTheme="minorHAnsi" w:eastAsia="Times New Roman" w:hAnsiTheme="minorHAnsi" w:cs="Arial"/>
                <w:bCs/>
                <w:kern w:val="0"/>
                <w14:ligatures w14:val="none"/>
              </w:rPr>
            </w:pPr>
          </w:p>
          <w:p w14:paraId="3B11890C" w14:textId="010E160C" w:rsidR="004F0B7A"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p w14:paraId="206B0C50" w14:textId="184442D2" w:rsidR="002E4E28" w:rsidRPr="00AC0C8D" w:rsidRDefault="002E4E28" w:rsidP="009513FE">
            <w:pPr>
              <w:spacing w:after="0" w:line="240" w:lineRule="auto"/>
              <w:rPr>
                <w:rFonts w:asciiTheme="minorHAnsi" w:eastAsia="Times New Roman" w:hAnsiTheme="minorHAnsi" w:cs="Arial"/>
                <w:bCs/>
                <w:kern w:val="0"/>
                <w14:ligatures w14:val="none"/>
              </w:rPr>
            </w:pPr>
          </w:p>
        </w:tc>
        <w:tc>
          <w:tcPr>
            <w:tcW w:w="3594" w:type="dxa"/>
            <w:vAlign w:val="center"/>
          </w:tcPr>
          <w:p w14:paraId="611D5E68" w14:textId="747AA724"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2F30AC" w:rsidRPr="00AC0C8D" w14:paraId="4D6B6FA6" w14:textId="77777777" w:rsidTr="002F30AC">
        <w:trPr>
          <w:trHeight w:val="720"/>
        </w:trPr>
        <w:tc>
          <w:tcPr>
            <w:tcW w:w="1723" w:type="dxa"/>
            <w:tcBorders>
              <w:bottom w:val="single" w:sz="4" w:space="0" w:color="auto"/>
            </w:tcBorders>
            <w:vAlign w:val="center"/>
          </w:tcPr>
          <w:p w14:paraId="3F5BEFE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48" w:type="dxa"/>
            <w:tcBorders>
              <w:bottom w:val="single" w:sz="4" w:space="0" w:color="auto"/>
            </w:tcBorders>
            <w:vAlign w:val="center"/>
          </w:tcPr>
          <w:p w14:paraId="451062B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1913" w:type="dxa"/>
            <w:tcBorders>
              <w:bottom w:val="single" w:sz="4" w:space="0" w:color="auto"/>
            </w:tcBorders>
            <w:vAlign w:val="center"/>
          </w:tcPr>
          <w:p w14:paraId="20A6E2F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366" w:type="dxa"/>
            <w:tcBorders>
              <w:bottom w:val="single" w:sz="4" w:space="0" w:color="auto"/>
            </w:tcBorders>
            <w:vAlign w:val="center"/>
          </w:tcPr>
          <w:p w14:paraId="3D5ED0B6"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880" w:type="dxa"/>
            <w:tcBorders>
              <w:bottom w:val="single" w:sz="4" w:space="0" w:color="auto"/>
            </w:tcBorders>
          </w:tcPr>
          <w:p w14:paraId="58968C28" w14:textId="77777777" w:rsidR="004F0B7A" w:rsidRDefault="004F0B7A" w:rsidP="009513FE">
            <w:pPr>
              <w:spacing w:after="0" w:line="240" w:lineRule="auto"/>
              <w:rPr>
                <w:rFonts w:asciiTheme="minorHAnsi" w:eastAsia="Times New Roman" w:hAnsiTheme="minorHAnsi" w:cs="Arial"/>
                <w:bCs/>
                <w:kern w:val="0"/>
                <w14:ligatures w14:val="none"/>
              </w:rPr>
            </w:pPr>
          </w:p>
          <w:p w14:paraId="0E1350F2" w14:textId="228BD185"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594" w:type="dxa"/>
            <w:tcBorders>
              <w:bottom w:val="single" w:sz="4" w:space="0" w:color="auto"/>
            </w:tcBorders>
            <w:vAlign w:val="center"/>
          </w:tcPr>
          <w:p w14:paraId="7979B6EC" w14:textId="45C412D5"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2F30AC" w:rsidRPr="00AC0C8D" w14:paraId="6AD9E855" w14:textId="77777777" w:rsidTr="002F30AC">
        <w:trPr>
          <w:trHeight w:val="720"/>
        </w:trPr>
        <w:tc>
          <w:tcPr>
            <w:tcW w:w="1723" w:type="dxa"/>
            <w:tcBorders>
              <w:bottom w:val="single" w:sz="4" w:space="0" w:color="auto"/>
            </w:tcBorders>
            <w:vAlign w:val="center"/>
          </w:tcPr>
          <w:p w14:paraId="4CD5D7A8" w14:textId="40EE6AB9"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48" w:type="dxa"/>
            <w:tcBorders>
              <w:bottom w:val="single" w:sz="4" w:space="0" w:color="auto"/>
            </w:tcBorders>
            <w:vAlign w:val="center"/>
          </w:tcPr>
          <w:p w14:paraId="42BF2F95" w14:textId="1E1201EC"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1913" w:type="dxa"/>
            <w:tcBorders>
              <w:bottom w:val="single" w:sz="4" w:space="0" w:color="auto"/>
            </w:tcBorders>
            <w:vAlign w:val="center"/>
          </w:tcPr>
          <w:p w14:paraId="3B914204" w14:textId="21E2FB5D"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366" w:type="dxa"/>
            <w:tcBorders>
              <w:bottom w:val="single" w:sz="4" w:space="0" w:color="auto"/>
            </w:tcBorders>
            <w:vAlign w:val="center"/>
          </w:tcPr>
          <w:p w14:paraId="4E9E79F4" w14:textId="5A7195D2"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880" w:type="dxa"/>
            <w:tcBorders>
              <w:bottom w:val="single" w:sz="4" w:space="0" w:color="auto"/>
            </w:tcBorders>
          </w:tcPr>
          <w:p w14:paraId="188F35EF" w14:textId="77777777" w:rsidR="002E4E28" w:rsidRDefault="002E4E28" w:rsidP="009513FE">
            <w:pPr>
              <w:spacing w:after="0" w:line="240" w:lineRule="auto"/>
              <w:rPr>
                <w:rFonts w:asciiTheme="minorHAnsi" w:eastAsia="Times New Roman" w:hAnsiTheme="minorHAnsi" w:cs="Arial"/>
                <w:bCs/>
                <w:kern w:val="0"/>
                <w14:ligatures w14:val="none"/>
              </w:rPr>
            </w:pPr>
          </w:p>
          <w:p w14:paraId="30B97210" w14:textId="4914D855"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594" w:type="dxa"/>
            <w:tcBorders>
              <w:bottom w:val="single" w:sz="4" w:space="0" w:color="auto"/>
            </w:tcBorders>
            <w:vAlign w:val="center"/>
          </w:tcPr>
          <w:p w14:paraId="5559A348" w14:textId="53F46278"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2F30AC" w:rsidRPr="00AC0C8D" w14:paraId="1740CE2E" w14:textId="77777777" w:rsidTr="002F30AC">
        <w:trPr>
          <w:trHeight w:val="720"/>
        </w:trPr>
        <w:tc>
          <w:tcPr>
            <w:tcW w:w="1723" w:type="dxa"/>
            <w:tcBorders>
              <w:bottom w:val="single" w:sz="4" w:space="0" w:color="auto"/>
            </w:tcBorders>
            <w:vAlign w:val="center"/>
          </w:tcPr>
          <w:p w14:paraId="1CF1B339" w14:textId="15811340"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48" w:type="dxa"/>
            <w:tcBorders>
              <w:bottom w:val="single" w:sz="4" w:space="0" w:color="auto"/>
            </w:tcBorders>
            <w:vAlign w:val="center"/>
          </w:tcPr>
          <w:p w14:paraId="7F754B2C" w14:textId="33E07FF8"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1913" w:type="dxa"/>
            <w:tcBorders>
              <w:bottom w:val="single" w:sz="4" w:space="0" w:color="auto"/>
            </w:tcBorders>
            <w:vAlign w:val="center"/>
          </w:tcPr>
          <w:p w14:paraId="51D1E366" w14:textId="1BD1D2B7"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366" w:type="dxa"/>
            <w:tcBorders>
              <w:bottom w:val="single" w:sz="4" w:space="0" w:color="auto"/>
            </w:tcBorders>
            <w:vAlign w:val="center"/>
          </w:tcPr>
          <w:p w14:paraId="7C0DA92D" w14:textId="528D9020"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880" w:type="dxa"/>
            <w:tcBorders>
              <w:bottom w:val="single" w:sz="4" w:space="0" w:color="auto"/>
            </w:tcBorders>
          </w:tcPr>
          <w:p w14:paraId="2C1D5F90" w14:textId="77777777" w:rsidR="002E4E28" w:rsidRDefault="002E4E28" w:rsidP="009513FE">
            <w:pPr>
              <w:spacing w:after="0" w:line="240" w:lineRule="auto"/>
              <w:rPr>
                <w:rFonts w:asciiTheme="minorHAnsi" w:eastAsia="Times New Roman" w:hAnsiTheme="minorHAnsi" w:cs="Arial"/>
                <w:bCs/>
                <w:kern w:val="0"/>
                <w14:ligatures w14:val="none"/>
              </w:rPr>
            </w:pPr>
          </w:p>
          <w:p w14:paraId="33201D7B" w14:textId="7DE7D19A"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594" w:type="dxa"/>
            <w:tcBorders>
              <w:bottom w:val="single" w:sz="4" w:space="0" w:color="auto"/>
            </w:tcBorders>
            <w:vAlign w:val="center"/>
          </w:tcPr>
          <w:p w14:paraId="7217D484" w14:textId="617281B7"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2F30AC" w:rsidRPr="00AC0C8D" w14:paraId="4A266297" w14:textId="77777777" w:rsidTr="002F30AC">
        <w:trPr>
          <w:trHeight w:val="720"/>
        </w:trPr>
        <w:tc>
          <w:tcPr>
            <w:tcW w:w="1723" w:type="dxa"/>
            <w:tcBorders>
              <w:bottom w:val="single" w:sz="4" w:space="0" w:color="auto"/>
            </w:tcBorders>
            <w:vAlign w:val="center"/>
          </w:tcPr>
          <w:p w14:paraId="5FCA11A2" w14:textId="13CC4223"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48" w:type="dxa"/>
            <w:tcBorders>
              <w:bottom w:val="single" w:sz="4" w:space="0" w:color="auto"/>
            </w:tcBorders>
            <w:vAlign w:val="center"/>
          </w:tcPr>
          <w:p w14:paraId="66136ECF" w14:textId="469A20A4"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1913" w:type="dxa"/>
            <w:tcBorders>
              <w:bottom w:val="single" w:sz="4" w:space="0" w:color="auto"/>
            </w:tcBorders>
            <w:vAlign w:val="center"/>
          </w:tcPr>
          <w:p w14:paraId="128ED7D0" w14:textId="5B8D653C"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366" w:type="dxa"/>
            <w:tcBorders>
              <w:bottom w:val="single" w:sz="4" w:space="0" w:color="auto"/>
            </w:tcBorders>
            <w:vAlign w:val="center"/>
          </w:tcPr>
          <w:p w14:paraId="0CFA0D86" w14:textId="1BDEF89D"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880" w:type="dxa"/>
            <w:tcBorders>
              <w:bottom w:val="single" w:sz="4" w:space="0" w:color="auto"/>
            </w:tcBorders>
          </w:tcPr>
          <w:p w14:paraId="43478B9A" w14:textId="77777777" w:rsidR="002E4E28" w:rsidRDefault="002E4E28" w:rsidP="009513FE">
            <w:pPr>
              <w:spacing w:after="0" w:line="240" w:lineRule="auto"/>
              <w:rPr>
                <w:rFonts w:asciiTheme="minorHAnsi" w:eastAsia="Times New Roman" w:hAnsiTheme="minorHAnsi" w:cs="Arial"/>
                <w:bCs/>
                <w:kern w:val="0"/>
                <w14:ligatures w14:val="none"/>
              </w:rPr>
            </w:pPr>
          </w:p>
          <w:p w14:paraId="6FE581AD" w14:textId="2AC363DF"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594" w:type="dxa"/>
            <w:tcBorders>
              <w:bottom w:val="single" w:sz="4" w:space="0" w:color="auto"/>
            </w:tcBorders>
            <w:vAlign w:val="center"/>
          </w:tcPr>
          <w:p w14:paraId="52ACCC4C" w14:textId="00E72772" w:rsidR="002E4E28" w:rsidRPr="00AC0C8D" w:rsidRDefault="002E4E28"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A4D2FEE" w14:textId="77777777" w:rsidTr="002F30AC">
        <w:trPr>
          <w:trHeight w:hRule="exact" w:val="1126"/>
        </w:trPr>
        <w:tc>
          <w:tcPr>
            <w:tcW w:w="15024" w:type="dxa"/>
            <w:gridSpan w:val="6"/>
            <w:shd w:val="pct12" w:color="auto" w:fill="auto"/>
          </w:tcPr>
          <w:p w14:paraId="2DA70D25" w14:textId="1615060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7CB0161C" w14:textId="521F86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complete Chart 3- </w:t>
            </w:r>
            <w:r>
              <w:rPr>
                <w:rFonts w:asciiTheme="minorHAnsi" w:eastAsia="Times New Roman" w:hAnsiTheme="minorHAnsi" w:cs="Arial"/>
                <w:kern w:val="0"/>
                <w14:ligatures w14:val="none"/>
              </w:rPr>
              <w:t xml:space="preserve">Proposed </w:t>
            </w:r>
            <w:r w:rsidRPr="00AC0C8D">
              <w:rPr>
                <w:rFonts w:asciiTheme="minorHAnsi" w:eastAsia="Times New Roman" w:hAnsiTheme="minorHAnsi" w:cs="Arial"/>
                <w:kern w:val="0"/>
                <w14:ligatures w14:val="none"/>
              </w:rPr>
              <w:t xml:space="preserve">Staffing </w:t>
            </w:r>
            <w:r>
              <w:rPr>
                <w:rFonts w:asciiTheme="minorHAnsi" w:eastAsia="Times New Roman" w:hAnsiTheme="minorHAnsi" w:cs="Arial"/>
                <w:kern w:val="0"/>
                <w14:ligatures w14:val="none"/>
              </w:rPr>
              <w:t xml:space="preserve">Allocation </w:t>
            </w:r>
            <w:r w:rsidRPr="00AC0C8D">
              <w:rPr>
                <w:rFonts w:asciiTheme="minorHAnsi" w:eastAsia="Times New Roman" w:hAnsiTheme="minorHAnsi" w:cs="Arial"/>
                <w:kern w:val="0"/>
                <w14:ligatures w14:val="none"/>
              </w:rPr>
              <w:t>above? Is the number of staff identified sufficient to meet the service requirements identified in this RFP? Are the number of FTE’s reasonable and does it account for staff time off for holiday, sick and personal time?</w:t>
            </w:r>
          </w:p>
        </w:tc>
      </w:tr>
      <w:tr w:rsidR="004F0B7A" w:rsidRPr="00AC0C8D" w14:paraId="2F56B110" w14:textId="77777777" w:rsidTr="002F30AC">
        <w:trPr>
          <w:trHeight w:val="1691"/>
        </w:trPr>
        <w:tc>
          <w:tcPr>
            <w:tcW w:w="15024" w:type="dxa"/>
            <w:gridSpan w:val="6"/>
            <w:shd w:val="pct12" w:color="auto" w:fill="auto"/>
          </w:tcPr>
          <w:p w14:paraId="4E346566" w14:textId="6974BC5B"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B22CCC6"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116B62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6C748399" w14:textId="77777777" w:rsidTr="002F30AC">
        <w:trPr>
          <w:trHeight w:hRule="exact" w:val="1296"/>
        </w:trPr>
        <w:tc>
          <w:tcPr>
            <w:tcW w:w="15024" w:type="dxa"/>
            <w:gridSpan w:val="6"/>
          </w:tcPr>
          <w:p w14:paraId="2BD383D0" w14:textId="4CE61532"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B4.</w:t>
            </w:r>
            <w:r w:rsidRPr="00AC0C8D">
              <w:rPr>
                <w:rFonts w:asciiTheme="minorHAnsi" w:hAnsiTheme="minorHAnsi" w:cs="Arial"/>
              </w:rPr>
              <w:t xml:space="preserve"> Using the Chart-Duration and Frequency of Service below, identify the total anticipated duration of service for each client/family including the frequency of face-to-face and non-face to-face contacts, the average amount of time spent with each client/family during </w:t>
            </w:r>
            <w:r w:rsidR="00545BEC">
              <w:rPr>
                <w:rFonts w:asciiTheme="minorHAnsi" w:hAnsiTheme="minorHAnsi" w:cs="Arial"/>
              </w:rPr>
              <w:t>face-to-face visits</w:t>
            </w:r>
            <w:r w:rsidRPr="00AC0C8D">
              <w:rPr>
                <w:rFonts w:asciiTheme="minorHAnsi" w:hAnsiTheme="minorHAnsi" w:cs="Arial"/>
              </w:rPr>
              <w:t xml:space="preserve">, travel time and indirect service hours.  </w:t>
            </w:r>
            <w:r w:rsidRPr="00AC0C8D">
              <w:rPr>
                <w:rFonts w:asciiTheme="minorHAnsi" w:eastAsia="Times New Roman" w:hAnsiTheme="minorHAnsi" w:cs="Arial"/>
                <w:b/>
                <w:bCs/>
                <w:kern w:val="0"/>
                <w14:ligatures w14:val="none"/>
              </w:rPr>
              <w:t xml:space="preserve"> </w:t>
            </w:r>
          </w:p>
        </w:tc>
      </w:tr>
      <w:tr w:rsidR="004F0B7A" w:rsidRPr="00AC0C8D" w14:paraId="2365F1F3" w14:textId="77777777" w:rsidTr="002F30AC">
        <w:trPr>
          <w:trHeight w:hRule="exact" w:val="5329"/>
        </w:trPr>
        <w:tc>
          <w:tcPr>
            <w:tcW w:w="15024"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792"/>
            </w:tblGrid>
            <w:tr w:rsidR="004F0B7A" w:rsidRPr="00AC0C8D" w14:paraId="0F7160C2" w14:textId="77777777" w:rsidTr="004F0B7A">
              <w:tc>
                <w:tcPr>
                  <w:tcW w:w="0" w:type="auto"/>
                  <w:tcBorders>
                    <w:top w:val="single" w:sz="6" w:space="0" w:color="auto"/>
                    <w:left w:val="single" w:sz="6" w:space="0" w:color="auto"/>
                    <w:bottom w:val="single" w:sz="6" w:space="0" w:color="auto"/>
                    <w:right w:val="single" w:sz="6" w:space="0" w:color="auto"/>
                  </w:tcBorders>
                </w:tcPr>
                <w:p w14:paraId="4CE977E5" w14:textId="49607E3B"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33A97B03" w14:textId="77777777" w:rsidR="004F0B7A" w:rsidRPr="00AC0C8D" w:rsidRDefault="004F0B7A" w:rsidP="009513FE">
                  <w:pPr>
                    <w:rPr>
                      <w:rFonts w:asciiTheme="minorHAnsi" w:hAnsiTheme="minorHAnsi"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179"/>
                    <w:gridCol w:w="2437"/>
                    <w:gridCol w:w="2959"/>
                    <w:gridCol w:w="1781"/>
                    <w:gridCol w:w="2711"/>
                  </w:tblGrid>
                  <w:tr w:rsidR="004F0B7A" w:rsidRPr="00AC0C8D" w14:paraId="5B25628A" w14:textId="77777777" w:rsidTr="009513FE">
                    <w:trPr>
                      <w:trHeight w:val="674"/>
                    </w:trPr>
                    <w:tc>
                      <w:tcPr>
                        <w:tcW w:w="15000" w:type="dxa"/>
                        <w:gridSpan w:val="6"/>
                        <w:shd w:val="pct5" w:color="auto" w:fill="auto"/>
                        <w:vAlign w:val="center"/>
                      </w:tcPr>
                      <w:p w14:paraId="07E0EE5F"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and Frequency of Service</w:t>
                        </w:r>
                      </w:p>
                    </w:tc>
                  </w:tr>
                  <w:tr w:rsidR="00F934C2" w:rsidRPr="00AC0C8D" w14:paraId="65298BB2" w14:textId="77777777" w:rsidTr="009513FE">
                    <w:trPr>
                      <w:trHeight w:val="692"/>
                    </w:trPr>
                    <w:tc>
                      <w:tcPr>
                        <w:tcW w:w="2565" w:type="dxa"/>
                        <w:shd w:val="pct5" w:color="auto" w:fill="auto"/>
                        <w:vAlign w:val="center"/>
                      </w:tcPr>
                      <w:p w14:paraId="444232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of Service</w:t>
                        </w:r>
                      </w:p>
                    </w:tc>
                    <w:tc>
                      <w:tcPr>
                        <w:tcW w:w="2231" w:type="dxa"/>
                        <w:shd w:val="pct5" w:color="auto" w:fill="auto"/>
                        <w:vAlign w:val="center"/>
                      </w:tcPr>
                      <w:p w14:paraId="3A99628C" w14:textId="367CBADC"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Frequency of Non-Face to Face Contacts </w:t>
                        </w:r>
                      </w:p>
                    </w:tc>
                    <w:tc>
                      <w:tcPr>
                        <w:tcW w:w="2513" w:type="dxa"/>
                        <w:shd w:val="pct5" w:color="auto" w:fill="auto"/>
                        <w:vAlign w:val="center"/>
                      </w:tcPr>
                      <w:p w14:paraId="29667837" w14:textId="142905F0"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Number of Face-to-Face contacts </w:t>
                        </w:r>
                      </w:p>
                    </w:tc>
                    <w:tc>
                      <w:tcPr>
                        <w:tcW w:w="3078" w:type="dxa"/>
                        <w:shd w:val="pct5" w:color="auto" w:fill="auto"/>
                      </w:tcPr>
                      <w:p w14:paraId="5B1EAA46" w14:textId="14A835E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Time spent with the client During Each </w:t>
                        </w:r>
                        <w:r w:rsidR="00F934C2">
                          <w:rPr>
                            <w:rFonts w:asciiTheme="minorHAnsi" w:hAnsiTheme="minorHAnsi" w:cs="Arial"/>
                            <w:b/>
                          </w:rPr>
                          <w:t>Visit</w:t>
                        </w:r>
                      </w:p>
                    </w:tc>
                    <w:tc>
                      <w:tcPr>
                        <w:tcW w:w="1823" w:type="dxa"/>
                        <w:shd w:val="pct5" w:color="auto" w:fill="auto"/>
                        <w:vAlign w:val="center"/>
                      </w:tcPr>
                      <w:p w14:paraId="427726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Travel Time</w:t>
                        </w:r>
                      </w:p>
                    </w:tc>
                    <w:tc>
                      <w:tcPr>
                        <w:tcW w:w="2790" w:type="dxa"/>
                        <w:shd w:val="pct5" w:color="auto" w:fill="auto"/>
                        <w:vAlign w:val="center"/>
                      </w:tcPr>
                      <w:p w14:paraId="700E06D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Indirect Service Hours </w:t>
                        </w:r>
                      </w:p>
                    </w:tc>
                  </w:tr>
                  <w:tr w:rsidR="00F934C2" w:rsidRPr="00AC0C8D" w14:paraId="011F83D4" w14:textId="77777777" w:rsidTr="009513FE">
                    <w:trPr>
                      <w:trHeight w:val="288"/>
                    </w:trPr>
                    <w:tc>
                      <w:tcPr>
                        <w:tcW w:w="2565" w:type="dxa"/>
                      </w:tcPr>
                      <w:p w14:paraId="7A930A23" w14:textId="77777777"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Ex: Up to 6 months</w:t>
                        </w:r>
                      </w:p>
                      <w:p w14:paraId="05E115FE" w14:textId="75F8DAEC" w:rsidR="00F934C2" w:rsidRPr="00AC0C8D" w:rsidRDefault="00F934C2"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231" w:type="dxa"/>
                      </w:tcPr>
                      <w:p w14:paraId="4127EC05" w14:textId="00FB9A52"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 xml:space="preserve">Ex: </w:t>
                        </w:r>
                        <w:r w:rsidR="00F934C2">
                          <w:rPr>
                            <w:rStyle w:val="Userinput12ptChar"/>
                            <w:rFonts w:asciiTheme="minorHAnsi" w:eastAsiaTheme="minorHAnsi" w:hAnsiTheme="minorHAnsi" w:cs="Arial"/>
                            <w:sz w:val="22"/>
                            <w:szCs w:val="22"/>
                          </w:rPr>
                          <w:t>Two phone calls weekly</w:t>
                        </w:r>
                      </w:p>
                      <w:p w14:paraId="27155B16" w14:textId="339656C8" w:rsidR="00F934C2" w:rsidRPr="00AC0C8D" w:rsidRDefault="00F934C2"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513" w:type="dxa"/>
                      </w:tcPr>
                      <w:p w14:paraId="2FC718A4" w14:textId="673BDBE6" w:rsidR="00F934C2" w:rsidRDefault="004F0B7A" w:rsidP="00F934C2">
                        <w:pPr>
                          <w:rPr>
                            <w:rStyle w:val="Userinput12ptChar"/>
                            <w:rFonts w:asciiTheme="minorHAnsi" w:eastAsiaTheme="minorHAnsi" w:hAnsiTheme="minorHAnsi" w:cs="Arial"/>
                            <w:b w:val="0"/>
                            <w:bCs/>
                            <w:sz w:val="22"/>
                            <w:szCs w:val="22"/>
                          </w:rPr>
                        </w:pPr>
                        <w:r w:rsidRPr="00F934C2">
                          <w:rPr>
                            <w:rStyle w:val="Userinput12ptChar"/>
                            <w:rFonts w:asciiTheme="minorHAnsi" w:eastAsiaTheme="minorHAnsi" w:hAnsiTheme="minorHAnsi" w:cs="Arial"/>
                            <w:sz w:val="22"/>
                            <w:szCs w:val="22"/>
                          </w:rPr>
                          <w:t>Ex:</w:t>
                        </w:r>
                        <w:r w:rsidRPr="00AC0C8D">
                          <w:rPr>
                            <w:rStyle w:val="Userinput12ptChar"/>
                            <w:rFonts w:asciiTheme="minorHAnsi" w:eastAsiaTheme="minorHAnsi" w:hAnsiTheme="minorHAnsi" w:cs="Arial"/>
                            <w:sz w:val="22"/>
                            <w:szCs w:val="22"/>
                          </w:rPr>
                          <w:t xml:space="preserve"> </w:t>
                        </w:r>
                        <w:r w:rsidRPr="00F934C2">
                          <w:rPr>
                            <w:rStyle w:val="Userinput12ptChar"/>
                            <w:rFonts w:asciiTheme="minorHAnsi" w:eastAsiaTheme="minorHAnsi" w:hAnsiTheme="minorHAnsi" w:cs="Arial"/>
                            <w:b w:val="0"/>
                            <w:bCs/>
                            <w:sz w:val="22"/>
                            <w:szCs w:val="22"/>
                          </w:rPr>
                          <w:t xml:space="preserve">Weekly </w:t>
                        </w:r>
                        <w:r w:rsidR="00A159BA" w:rsidRPr="00F934C2">
                          <w:rPr>
                            <w:rStyle w:val="Userinput12ptChar"/>
                            <w:rFonts w:asciiTheme="minorHAnsi" w:eastAsiaTheme="minorHAnsi" w:hAnsiTheme="minorHAnsi" w:cs="Arial"/>
                            <w:b w:val="0"/>
                            <w:bCs/>
                            <w:sz w:val="22"/>
                            <w:szCs w:val="22"/>
                          </w:rPr>
                          <w:t>face-to-face</w:t>
                        </w:r>
                        <w:r w:rsidR="00F934C2">
                          <w:rPr>
                            <w:rStyle w:val="Userinput12ptChar"/>
                            <w:rFonts w:asciiTheme="minorHAnsi" w:eastAsiaTheme="minorHAnsi" w:hAnsiTheme="minorHAnsi" w:cs="Arial"/>
                            <w:b w:val="0"/>
                            <w:bCs/>
                            <w:sz w:val="22"/>
                            <w:szCs w:val="22"/>
                          </w:rPr>
                          <w:t xml:space="preserve"> visits</w:t>
                        </w:r>
                      </w:p>
                      <w:p w14:paraId="79541C1A" w14:textId="2E23D5A0" w:rsidR="004F0B7A" w:rsidRPr="00AC0C8D" w:rsidRDefault="004F0B7A" w:rsidP="00F934C2">
                        <w:pPr>
                          <w:rPr>
                            <w:rFonts w:asciiTheme="minorHAnsi" w:hAnsiTheme="minorHAnsi" w:cs="Arial"/>
                            <w:b/>
                          </w:rPr>
                        </w:pPr>
                        <w:r w:rsidRPr="00F934C2">
                          <w:rPr>
                            <w:rStyle w:val="Userinput12ptChar"/>
                            <w:rFonts w:asciiTheme="minorHAnsi" w:eastAsiaTheme="minorHAnsi" w:hAnsiTheme="minorHAnsi" w:cs="Arial"/>
                            <w:b w:val="0"/>
                            <w:bCs/>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078" w:type="dxa"/>
                      </w:tcPr>
                      <w:p w14:paraId="7CC86050" w14:textId="77777777" w:rsidR="00F934C2" w:rsidRDefault="00F934C2" w:rsidP="009513FE">
                        <w:pPr>
                          <w:rPr>
                            <w:rStyle w:val="Userinput12ptChar"/>
                            <w:rFonts w:asciiTheme="minorHAnsi" w:eastAsiaTheme="minorHAnsi" w:hAnsiTheme="minorHAnsi"/>
                            <w:b w:val="0"/>
                            <w:sz w:val="22"/>
                            <w:szCs w:val="22"/>
                          </w:rPr>
                        </w:pPr>
                        <w:r w:rsidRPr="00F934C2">
                          <w:rPr>
                            <w:rStyle w:val="Userinput12ptChar"/>
                            <w:rFonts w:asciiTheme="minorHAnsi" w:eastAsiaTheme="minorHAnsi" w:hAnsiTheme="minorHAnsi"/>
                            <w:bCs/>
                            <w:sz w:val="22"/>
                            <w:szCs w:val="22"/>
                          </w:rPr>
                          <w:t>Ex:</w:t>
                        </w:r>
                        <w:r w:rsidRPr="00F934C2">
                          <w:rPr>
                            <w:rStyle w:val="Userinput12ptChar"/>
                            <w:rFonts w:asciiTheme="minorHAnsi" w:eastAsiaTheme="minorHAnsi" w:hAnsiTheme="minorHAnsi"/>
                            <w:b w:val="0"/>
                            <w:sz w:val="22"/>
                            <w:szCs w:val="22"/>
                          </w:rPr>
                          <w:t xml:space="preserve"> </w:t>
                        </w:r>
                        <w:r w:rsidRPr="00BD7481">
                          <w:rPr>
                            <w:rStyle w:val="Userinput12ptChar"/>
                            <w:rFonts w:asciiTheme="minorHAnsi" w:eastAsiaTheme="minorHAnsi" w:hAnsiTheme="minorHAnsi"/>
                            <w:bCs/>
                            <w:sz w:val="22"/>
                            <w:szCs w:val="22"/>
                          </w:rPr>
                          <w:t>1 hour each face-to-face visit</w:t>
                        </w:r>
                      </w:p>
                      <w:p w14:paraId="2AC70BBB" w14:textId="20EE9B4B" w:rsidR="004F0B7A" w:rsidRPr="00F934C2" w:rsidRDefault="00F934C2" w:rsidP="009513FE">
                        <w:pPr>
                          <w:rPr>
                            <w:rFonts w:asciiTheme="minorHAnsi" w:hAnsiTheme="minorHAnsi" w:cs="Arial"/>
                            <w:b/>
                          </w:rPr>
                        </w:pPr>
                        <w:r>
                          <w:rPr>
                            <w:rStyle w:val="Userinput12ptChar"/>
                            <w:rFonts w:asciiTheme="minorHAnsi" w:eastAsiaTheme="minorHAnsi" w:hAnsiTheme="minorHAnsi"/>
                            <w:b w:val="0"/>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1823" w:type="dxa"/>
                      </w:tcPr>
                      <w:p w14:paraId="3119C932" w14:textId="07E8E39B" w:rsidR="004F0B7A" w:rsidRPr="00AC0C8D" w:rsidRDefault="00BD7481" w:rsidP="009513FE">
                        <w:pPr>
                          <w:rPr>
                            <w:rFonts w:asciiTheme="minorHAnsi" w:hAnsiTheme="minorHAnsi" w:cs="Arial"/>
                            <w:b/>
                          </w:rPr>
                        </w:pPr>
                        <w:r w:rsidRPr="00BD7481">
                          <w:rPr>
                            <w:rStyle w:val="Userinput12ptChar"/>
                            <w:rFonts w:eastAsiaTheme="minorHAnsi"/>
                            <w:bCs/>
                          </w:rPr>
                          <w:t>E</w:t>
                        </w:r>
                        <w:r>
                          <w:rPr>
                            <w:rStyle w:val="Userinput12ptChar"/>
                            <w:rFonts w:eastAsiaTheme="minorHAnsi"/>
                          </w:rPr>
                          <w:t xml:space="preserve">x: </w:t>
                        </w:r>
                        <w:r w:rsidRPr="00BD7481">
                          <w:rPr>
                            <w:rStyle w:val="Userinput12ptChar"/>
                            <w:rFonts w:asciiTheme="minorHAnsi" w:eastAsiaTheme="minorHAnsi" w:hAnsiTheme="minorHAnsi"/>
                            <w:sz w:val="22"/>
                            <w:szCs w:val="22"/>
                          </w:rPr>
                          <w:t>30 minutes to and from visit</w:t>
                        </w:r>
                      </w:p>
                    </w:tc>
                    <w:tc>
                      <w:tcPr>
                        <w:tcW w:w="2790" w:type="dxa"/>
                      </w:tcPr>
                      <w:p w14:paraId="135EA7BE" w14:textId="79E05511" w:rsidR="00F934C2" w:rsidRPr="00F934C2" w:rsidRDefault="00F934C2" w:rsidP="009513FE">
                        <w:pPr>
                          <w:rPr>
                            <w:rStyle w:val="Userinput12ptChar"/>
                            <w:rFonts w:asciiTheme="minorHAnsi" w:eastAsiaTheme="minorHAnsi" w:hAnsiTheme="minorHAnsi" w:cs="Arial"/>
                            <w:bCs/>
                            <w:sz w:val="22"/>
                            <w:szCs w:val="22"/>
                          </w:rPr>
                        </w:pPr>
                        <w:r w:rsidRPr="00F934C2">
                          <w:rPr>
                            <w:rStyle w:val="Userinput12ptChar"/>
                            <w:rFonts w:asciiTheme="minorHAnsi" w:eastAsiaTheme="minorHAnsi" w:hAnsiTheme="minorHAnsi" w:cs="Arial"/>
                            <w:bCs/>
                            <w:sz w:val="22"/>
                            <w:szCs w:val="22"/>
                          </w:rPr>
                          <w:t xml:space="preserve">Ex: </w:t>
                        </w:r>
                        <w:r w:rsidRPr="00BD7481">
                          <w:rPr>
                            <w:rStyle w:val="Userinput12ptChar"/>
                            <w:rFonts w:asciiTheme="minorHAnsi" w:eastAsiaTheme="minorHAnsi" w:hAnsiTheme="minorHAnsi" w:cs="Arial"/>
                            <w:bCs/>
                            <w:sz w:val="22"/>
                            <w:szCs w:val="22"/>
                          </w:rPr>
                          <w:t>units include non-billable hours including processing reports, etc.</w:t>
                        </w:r>
                      </w:p>
                      <w:p w14:paraId="454848D9" w14:textId="4F5BE4A0"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1110B12" w14:textId="77777777" w:rsidR="004F0B7A" w:rsidRPr="00AC0C8D" w:rsidRDefault="004F0B7A" w:rsidP="009513FE">
                  <w:pPr>
                    <w:rPr>
                      <w:rFonts w:asciiTheme="minorHAnsi" w:hAnsiTheme="minorHAnsi" w:cs="Arial"/>
                      <w:b/>
                    </w:rPr>
                  </w:pPr>
                </w:p>
                <w:p w14:paraId="75E28E13" w14:textId="77777777" w:rsidR="004F0B7A" w:rsidRPr="00AC0C8D" w:rsidRDefault="004F0B7A" w:rsidP="009513FE">
                  <w:pPr>
                    <w:rPr>
                      <w:rFonts w:asciiTheme="minorHAnsi" w:hAnsiTheme="minorHAnsi" w:cs="Arial"/>
                      <w:b/>
                    </w:rPr>
                  </w:pPr>
                </w:p>
              </w:tc>
            </w:tr>
          </w:tbl>
          <w:p w14:paraId="0B99B94A"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3123041A" w14:textId="77777777" w:rsidTr="002F30AC">
        <w:trPr>
          <w:trHeight w:hRule="exact" w:val="937"/>
        </w:trPr>
        <w:tc>
          <w:tcPr>
            <w:tcW w:w="15024" w:type="dxa"/>
            <w:gridSpan w:val="6"/>
            <w:shd w:val="pct12" w:color="auto" w:fill="auto"/>
          </w:tcPr>
          <w:p w14:paraId="18FFB53F" w14:textId="06BCA1F5" w:rsidR="004F0B7A" w:rsidRPr="00AC0C8D" w:rsidRDefault="004F0B7A" w:rsidP="009513FE">
            <w:pPr>
              <w:rPr>
                <w:rFonts w:asciiTheme="minorHAnsi" w:hAnsiTheme="minorHAnsi" w:cs="Arial"/>
                <w:b/>
                <w:bCs/>
              </w:rPr>
            </w:pPr>
            <w:r w:rsidRPr="00AC0C8D">
              <w:rPr>
                <w:rFonts w:asciiTheme="minorHAnsi" w:hAnsiTheme="minorHAnsi" w:cs="Arial"/>
                <w:b/>
                <w:bCs/>
              </w:rPr>
              <w:t>Evaluator Question</w:t>
            </w:r>
          </w:p>
          <w:p w14:paraId="24D8EDAE" w14:textId="118BFEA8"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bidder </w:t>
            </w:r>
            <w:r w:rsidR="009846C6">
              <w:rPr>
                <w:rFonts w:asciiTheme="minorHAnsi" w:hAnsiTheme="minorHAnsi" w:cs="Arial"/>
              </w:rPr>
              <w:t>complete the chart?</w:t>
            </w:r>
            <w:r w:rsidRPr="00AC0C8D">
              <w:rPr>
                <w:rFonts w:asciiTheme="minorHAnsi" w:hAnsiTheme="minorHAnsi" w:cs="Arial"/>
              </w:rPr>
              <w:t xml:space="preserve"> Does the plan </w:t>
            </w:r>
            <w:r w:rsidR="009846C6">
              <w:rPr>
                <w:rFonts w:asciiTheme="minorHAnsi" w:hAnsiTheme="minorHAnsi" w:cs="Arial"/>
              </w:rPr>
              <w:t xml:space="preserve">for services meet </w:t>
            </w:r>
            <w:r w:rsidRPr="00AC0C8D">
              <w:rPr>
                <w:rFonts w:asciiTheme="minorHAnsi" w:hAnsiTheme="minorHAnsi" w:cs="Arial"/>
              </w:rPr>
              <w:t xml:space="preserve">the service needs of this RFP? </w:t>
            </w:r>
          </w:p>
        </w:tc>
      </w:tr>
      <w:tr w:rsidR="004F0B7A" w:rsidRPr="00AC0C8D" w14:paraId="6B8D5C94" w14:textId="77777777" w:rsidTr="002F30AC">
        <w:trPr>
          <w:trHeight w:hRule="exact" w:val="1756"/>
        </w:trPr>
        <w:tc>
          <w:tcPr>
            <w:tcW w:w="15024" w:type="dxa"/>
            <w:gridSpan w:val="6"/>
            <w:shd w:val="pct12" w:color="auto" w:fill="auto"/>
          </w:tcPr>
          <w:p w14:paraId="276135C2" w14:textId="7F0AFCBD" w:rsidR="004F0B7A" w:rsidRPr="00AC0C8D" w:rsidRDefault="004F0B7A" w:rsidP="009513FE">
            <w:pPr>
              <w:rPr>
                <w:rFonts w:asciiTheme="minorHAnsi" w:hAnsiTheme="minorHAnsi" w:cs="Arial"/>
                <w:b/>
              </w:rPr>
            </w:pPr>
            <w:r w:rsidRPr="00AC0C8D">
              <w:rPr>
                <w:rFonts w:asciiTheme="minorHAnsi" w:hAnsiTheme="minorHAnsi" w:cs="Arial"/>
                <w:b/>
              </w:rPr>
              <w:lastRenderedPageBreak/>
              <w:t>Evaluator Comments:</w:t>
            </w:r>
          </w:p>
          <w:p w14:paraId="575824EC"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22AD4F8D" w14:textId="77777777" w:rsidTr="002F30AC">
        <w:trPr>
          <w:trHeight w:hRule="exact" w:val="1296"/>
        </w:trPr>
        <w:tc>
          <w:tcPr>
            <w:tcW w:w="15024" w:type="dxa"/>
            <w:gridSpan w:val="6"/>
          </w:tcPr>
          <w:p w14:paraId="29259AB8" w14:textId="7A2B401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b/>
                <w:bCs/>
              </w:rPr>
              <w:t>B5</w:t>
            </w:r>
            <w:r w:rsidRPr="00AC0C8D">
              <w:rPr>
                <w:rFonts w:asciiTheme="minorHAnsi" w:hAnsiTheme="minorHAnsi" w:cs="Arial"/>
              </w:rPr>
              <w:t xml:space="preserve">. Identify the anticipated number of clients to be served in a 12-month period and the estimated number of units that will be provided in a 12-month period, per service category in the Chart below, </w:t>
            </w:r>
            <w:r w:rsidRPr="00AC0C8D">
              <w:rPr>
                <w:rFonts w:asciiTheme="minorHAnsi" w:hAnsiTheme="minorHAnsi" w:cs="Arial"/>
                <w:b/>
                <w:bCs/>
              </w:rPr>
              <w:t>Proposed Number of Units to be Provided</w:t>
            </w:r>
            <w:r w:rsidRPr="00AC0C8D">
              <w:rPr>
                <w:rFonts w:asciiTheme="minorHAnsi" w:hAnsiTheme="minorHAnsi" w:cs="Arial"/>
              </w:rPr>
              <w:t>.</w:t>
            </w:r>
          </w:p>
        </w:tc>
      </w:tr>
      <w:tr w:rsidR="004F0B7A" w:rsidRPr="00AC0C8D" w14:paraId="51315ABA" w14:textId="77777777" w:rsidTr="002F30AC">
        <w:trPr>
          <w:trHeight w:hRule="exact" w:val="5320"/>
        </w:trPr>
        <w:tc>
          <w:tcPr>
            <w:tcW w:w="15024"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792"/>
            </w:tblGrid>
            <w:tr w:rsidR="004F0B7A" w:rsidRPr="00AC0C8D" w14:paraId="55A8E1FC" w14:textId="77777777" w:rsidTr="00AC0C8D">
              <w:tc>
                <w:tcPr>
                  <w:tcW w:w="0" w:type="auto"/>
                  <w:tcBorders>
                    <w:top w:val="single" w:sz="6" w:space="0" w:color="auto"/>
                    <w:left w:val="single" w:sz="6" w:space="0" w:color="auto"/>
                    <w:bottom w:val="single" w:sz="6" w:space="0" w:color="auto"/>
                    <w:right w:val="single" w:sz="6" w:space="0" w:color="auto"/>
                  </w:tcBorders>
                </w:tcPr>
                <w:p w14:paraId="6DD18B5E" w14:textId="50D3F23C"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1ADC895D" w14:textId="26769A85" w:rsidR="004F0B7A" w:rsidRPr="00AC0C8D" w:rsidRDefault="004F0B7A" w:rsidP="009513FE">
                  <w:pPr>
                    <w:rPr>
                      <w:rFonts w:asciiTheme="minorHAnsi" w:hAnsiTheme="minorHAnsi" w:cs="Arial"/>
                      <w:b/>
                    </w:rPr>
                  </w:pPr>
                  <w:r w:rsidRPr="00AC0C8D">
                    <w:rPr>
                      <w:rFonts w:asciiTheme="minorHAnsi" w:hAnsiTheme="minorHAnsi" w:cs="Arial"/>
                      <w:b/>
                    </w:rPr>
                    <w:t xml:space="preserve">                                                                                      </w:t>
                  </w:r>
                  <w:r w:rsidR="00D378E4">
                    <w:rPr>
                      <w:rFonts w:asciiTheme="minorHAnsi" w:hAnsiTheme="minorHAnsi" w:cs="Arial"/>
                      <w:b/>
                    </w:rPr>
                    <w:t xml:space="preserve"> </w:t>
                  </w:r>
                  <w:r w:rsidR="00D378E4">
                    <w:t xml:space="preserve">                    </w:t>
                  </w:r>
                  <w:r w:rsidRPr="00AC0C8D">
                    <w:rPr>
                      <w:rFonts w:asciiTheme="minorHAnsi" w:hAnsiTheme="minorHAnsi" w:cs="Arial"/>
                      <w:b/>
                    </w:rPr>
                    <w:t>Proposed Number of Units to be Provided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6"/>
                    <w:gridCol w:w="3292"/>
                    <w:gridCol w:w="3256"/>
                    <w:gridCol w:w="4428"/>
                  </w:tblGrid>
                  <w:tr w:rsidR="004F0B7A" w:rsidRPr="00AC0C8D" w14:paraId="5D2357A9" w14:textId="77777777" w:rsidTr="00D378E4">
                    <w:trPr>
                      <w:trHeight w:val="1394"/>
                    </w:trPr>
                    <w:tc>
                      <w:tcPr>
                        <w:tcW w:w="3685" w:type="dxa"/>
                        <w:shd w:val="pct5" w:color="auto" w:fill="auto"/>
                      </w:tcPr>
                      <w:p w14:paraId="198E8423"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Service Description</w:t>
                        </w:r>
                      </w:p>
                    </w:tc>
                    <w:tc>
                      <w:tcPr>
                        <w:tcW w:w="3394" w:type="dxa"/>
                        <w:shd w:val="pct5" w:color="auto" w:fill="auto"/>
                      </w:tcPr>
                      <w:p w14:paraId="0B6FF3E8" w14:textId="33248F61"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 xml:space="preserve">umber of </w:t>
                        </w:r>
                        <w:r w:rsidR="00D378E4">
                          <w:rPr>
                            <w:rFonts w:asciiTheme="minorHAnsi" w:hAnsiTheme="minorHAnsi" w:cs="Arial"/>
                            <w:b/>
                          </w:rPr>
                          <w:t>c</w:t>
                        </w:r>
                        <w:r w:rsidRPr="00AC0C8D">
                          <w:rPr>
                            <w:rFonts w:asciiTheme="minorHAnsi" w:hAnsiTheme="minorHAnsi" w:cs="Arial"/>
                            <w:b/>
                          </w:rPr>
                          <w:t xml:space="preserve">lients to be </w:t>
                        </w:r>
                        <w:r w:rsidR="00D378E4">
                          <w:rPr>
                            <w:rFonts w:asciiTheme="minorHAnsi" w:hAnsiTheme="minorHAnsi" w:cs="Arial"/>
                            <w:b/>
                          </w:rPr>
                          <w:t>s</w:t>
                        </w:r>
                        <w:r w:rsidRPr="00AC0C8D">
                          <w:rPr>
                            <w:rFonts w:asciiTheme="minorHAnsi" w:hAnsiTheme="minorHAnsi" w:cs="Arial"/>
                            <w:b/>
                          </w:rPr>
                          <w:t>erved in a 12-</w:t>
                        </w:r>
                        <w:r w:rsidR="00D378E4">
                          <w:rPr>
                            <w:rFonts w:asciiTheme="minorHAnsi" w:hAnsiTheme="minorHAnsi" w:cs="Arial"/>
                            <w:b/>
                          </w:rPr>
                          <w:t>m</w:t>
                        </w:r>
                        <w:r w:rsidRPr="00AC0C8D">
                          <w:rPr>
                            <w:rFonts w:asciiTheme="minorHAnsi" w:hAnsiTheme="minorHAnsi" w:cs="Arial"/>
                            <w:b/>
                          </w:rPr>
                          <w:t xml:space="preserve">onth </w:t>
                        </w:r>
                        <w:r w:rsidR="00D378E4">
                          <w:rPr>
                            <w:rFonts w:asciiTheme="minorHAnsi" w:hAnsiTheme="minorHAnsi" w:cs="Arial"/>
                            <w:b/>
                          </w:rPr>
                          <w:t>p</w:t>
                        </w:r>
                        <w:r w:rsidRPr="00AC0C8D">
                          <w:rPr>
                            <w:rFonts w:asciiTheme="minorHAnsi" w:hAnsiTheme="minorHAnsi" w:cs="Arial"/>
                            <w:b/>
                          </w:rPr>
                          <w:t>eriod</w:t>
                        </w:r>
                      </w:p>
                    </w:tc>
                    <w:tc>
                      <w:tcPr>
                        <w:tcW w:w="3356" w:type="dxa"/>
                        <w:shd w:val="pct5" w:color="auto" w:fill="auto"/>
                      </w:tcPr>
                      <w:p w14:paraId="60ECBFCE" w14:textId="69C26BAC" w:rsidR="004F0B7A" w:rsidRPr="00D378E4" w:rsidRDefault="004F0B7A" w:rsidP="009513FE">
                        <w:pPr>
                          <w:jc w:val="center"/>
                          <w:rPr>
                            <w:rFonts w:asciiTheme="minorHAnsi" w:hAnsiTheme="minorHAnsi" w:cs="Arial"/>
                            <w:b/>
                          </w:rPr>
                        </w:pPr>
                        <w:r w:rsidRPr="00D378E4">
                          <w:rPr>
                            <w:rFonts w:asciiTheme="minorHAnsi" w:hAnsiTheme="minorHAnsi" w:cs="Arial"/>
                            <w:b/>
                          </w:rPr>
                          <w:t xml:space="preserve">Estimated </w:t>
                        </w:r>
                        <w:r w:rsidR="00D378E4">
                          <w:rPr>
                            <w:rFonts w:asciiTheme="minorHAnsi" w:hAnsiTheme="minorHAnsi" w:cs="Arial"/>
                            <w:b/>
                          </w:rPr>
                          <w:t>n</w:t>
                        </w:r>
                        <w:r w:rsidRPr="00D378E4">
                          <w:rPr>
                            <w:rFonts w:asciiTheme="minorHAnsi" w:hAnsiTheme="minorHAnsi" w:cs="Arial"/>
                            <w:b/>
                          </w:rPr>
                          <w:t>umber of</w:t>
                        </w:r>
                        <w:r w:rsidR="00D378E4" w:rsidRPr="00D378E4">
                          <w:rPr>
                            <w:rFonts w:asciiTheme="minorHAnsi" w:hAnsiTheme="minorHAnsi" w:cs="Arial"/>
                            <w:b/>
                          </w:rPr>
                          <w:t xml:space="preserve"> </w:t>
                        </w:r>
                        <w:r w:rsidR="00D378E4" w:rsidRPr="00D378E4">
                          <w:rPr>
                            <w:b/>
                          </w:rPr>
                          <w:t>billable face-to-face units</w:t>
                        </w:r>
                        <w:r w:rsidR="00876BAB">
                          <w:rPr>
                            <w:b/>
                          </w:rPr>
                          <w:t xml:space="preserve"> including allowable travel time</w:t>
                        </w:r>
                        <w:r w:rsidR="00D378E4" w:rsidRPr="00D378E4">
                          <w:rPr>
                            <w:b/>
                          </w:rPr>
                          <w:t xml:space="preserve"> (per the unit definition</w:t>
                        </w:r>
                        <w:r w:rsidR="00876BAB">
                          <w:rPr>
                            <w:b/>
                          </w:rPr>
                          <w:t xml:space="preserve">) </w:t>
                        </w:r>
                        <w:r w:rsidRPr="00D378E4">
                          <w:rPr>
                            <w:rFonts w:asciiTheme="minorHAnsi" w:hAnsiTheme="minorHAnsi" w:cs="Arial"/>
                            <w:b/>
                          </w:rPr>
                          <w:t xml:space="preserve">to be </w:t>
                        </w:r>
                        <w:r w:rsidR="00D378E4">
                          <w:rPr>
                            <w:rFonts w:asciiTheme="minorHAnsi" w:hAnsiTheme="minorHAnsi" w:cs="Arial"/>
                            <w:b/>
                          </w:rPr>
                          <w:t>p</w:t>
                        </w:r>
                        <w:r w:rsidRPr="00D378E4">
                          <w:rPr>
                            <w:rFonts w:asciiTheme="minorHAnsi" w:hAnsiTheme="minorHAnsi" w:cs="Arial"/>
                            <w:b/>
                          </w:rPr>
                          <w:t>rovided in a 12-</w:t>
                        </w:r>
                        <w:r w:rsidR="00D378E4">
                          <w:rPr>
                            <w:rFonts w:asciiTheme="minorHAnsi" w:hAnsiTheme="minorHAnsi" w:cs="Arial"/>
                            <w:b/>
                          </w:rPr>
                          <w:t>m</w:t>
                        </w:r>
                        <w:r w:rsidRPr="00D378E4">
                          <w:rPr>
                            <w:rFonts w:asciiTheme="minorHAnsi" w:hAnsiTheme="minorHAnsi" w:cs="Arial"/>
                            <w:b/>
                          </w:rPr>
                          <w:t xml:space="preserve">onth </w:t>
                        </w:r>
                        <w:r w:rsidR="00D378E4">
                          <w:rPr>
                            <w:rFonts w:asciiTheme="minorHAnsi" w:hAnsiTheme="minorHAnsi" w:cs="Arial"/>
                            <w:b/>
                          </w:rPr>
                          <w:t>p</w:t>
                        </w:r>
                        <w:r w:rsidRPr="00D378E4">
                          <w:rPr>
                            <w:rFonts w:asciiTheme="minorHAnsi" w:hAnsiTheme="minorHAnsi" w:cs="Arial"/>
                            <w:b/>
                          </w:rPr>
                          <w:t>eriod</w:t>
                        </w:r>
                      </w:p>
                    </w:tc>
                    <w:tc>
                      <w:tcPr>
                        <w:tcW w:w="4565" w:type="dxa"/>
                        <w:shd w:val="pct5" w:color="auto" w:fill="auto"/>
                      </w:tcPr>
                      <w:p w14:paraId="75872856" w14:textId="2DEED51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umber of</w:t>
                        </w:r>
                        <w:r w:rsidR="002E51B9">
                          <w:rPr>
                            <w:rFonts w:asciiTheme="minorHAnsi" w:hAnsiTheme="minorHAnsi" w:cs="Arial"/>
                            <w:b/>
                          </w:rPr>
                          <w:t xml:space="preserve"> non-billable</w:t>
                        </w:r>
                        <w:r w:rsidRPr="00AC0C8D">
                          <w:rPr>
                            <w:rFonts w:asciiTheme="minorHAnsi" w:hAnsiTheme="minorHAnsi" w:cs="Arial"/>
                            <w:b/>
                          </w:rPr>
                          <w:t xml:space="preserve"> indirect </w:t>
                        </w:r>
                        <w:r w:rsidR="00D378E4">
                          <w:rPr>
                            <w:rFonts w:asciiTheme="minorHAnsi" w:hAnsiTheme="minorHAnsi" w:cs="Arial"/>
                            <w:b/>
                          </w:rPr>
                          <w:t>h</w:t>
                        </w:r>
                        <w:r w:rsidRPr="00AC0C8D">
                          <w:rPr>
                            <w:rFonts w:asciiTheme="minorHAnsi" w:hAnsiTheme="minorHAnsi" w:cs="Arial"/>
                            <w:b/>
                          </w:rPr>
                          <w:t xml:space="preserve">ours of Service Provided in a 12- month Period (This includes non-face to face </w:t>
                        </w:r>
                        <w:r w:rsidR="00773CDF" w:rsidRPr="00AC0C8D">
                          <w:rPr>
                            <w:rFonts w:asciiTheme="minorHAnsi" w:hAnsiTheme="minorHAnsi" w:cs="Arial"/>
                            <w:b/>
                          </w:rPr>
                          <w:t>hours</w:t>
                        </w:r>
                        <w:r w:rsidRPr="00AC0C8D">
                          <w:rPr>
                            <w:rFonts w:asciiTheme="minorHAnsi" w:hAnsiTheme="minorHAnsi" w:cs="Arial"/>
                            <w:b/>
                          </w:rPr>
                          <w:t xml:space="preserve"> provided under this RFP, including administrative time, </w:t>
                        </w:r>
                        <w:r w:rsidR="00D378E4" w:rsidRPr="00AC0C8D">
                          <w:rPr>
                            <w:rFonts w:asciiTheme="minorHAnsi" w:hAnsiTheme="minorHAnsi" w:cs="Arial"/>
                            <w:b/>
                          </w:rPr>
                          <w:t>etc.)</w:t>
                        </w:r>
                      </w:p>
                    </w:tc>
                  </w:tr>
                  <w:tr w:rsidR="004F0B7A" w:rsidRPr="00AC0C8D" w14:paraId="70B5FD9C" w14:textId="77777777" w:rsidTr="009513FE">
                    <w:trPr>
                      <w:trHeight w:val="288"/>
                    </w:trPr>
                    <w:tc>
                      <w:tcPr>
                        <w:tcW w:w="3685" w:type="dxa"/>
                      </w:tcPr>
                      <w:p w14:paraId="2FE6E84E" w14:textId="5CA25AF6" w:rsidR="004F0B7A" w:rsidRPr="00D378E4" w:rsidRDefault="00D378E4" w:rsidP="009513FE">
                        <w:pPr>
                          <w:rPr>
                            <w:rStyle w:val="Userinput12ptChar"/>
                            <w:rFonts w:asciiTheme="minorHAnsi" w:eastAsiaTheme="minorHAnsi" w:hAnsiTheme="minorHAnsi" w:cs="Arial"/>
                            <w:b w:val="0"/>
                            <w:sz w:val="22"/>
                            <w:szCs w:val="22"/>
                          </w:rPr>
                        </w:pPr>
                        <w:r w:rsidRPr="00D378E4">
                          <w:rPr>
                            <w:rStyle w:val="Userinput12ptChar"/>
                            <w:rFonts w:asciiTheme="minorHAnsi" w:eastAsiaTheme="minorHAnsi" w:hAnsiTheme="minorHAnsi" w:cs="Arial"/>
                            <w:b w:val="0"/>
                            <w:sz w:val="22"/>
                            <w:szCs w:val="22"/>
                          </w:rPr>
                          <w:t>S</w:t>
                        </w:r>
                        <w:r w:rsidRPr="00D378E4">
                          <w:rPr>
                            <w:rStyle w:val="Userinput12ptChar"/>
                            <w:rFonts w:asciiTheme="minorHAnsi" w:eastAsiaTheme="minorHAnsi" w:hAnsiTheme="minorHAnsi"/>
                            <w:sz w:val="22"/>
                            <w:szCs w:val="22"/>
                          </w:rPr>
                          <w:t>ervice #</w:t>
                        </w:r>
                      </w:p>
                    </w:tc>
                    <w:tc>
                      <w:tcPr>
                        <w:tcW w:w="3394" w:type="dxa"/>
                      </w:tcPr>
                      <w:p w14:paraId="486AC01E"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42591930"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6F281B8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39B27CC3" w14:textId="77777777" w:rsidTr="009513FE">
                    <w:trPr>
                      <w:trHeight w:val="288"/>
                    </w:trPr>
                    <w:tc>
                      <w:tcPr>
                        <w:tcW w:w="3685" w:type="dxa"/>
                      </w:tcPr>
                      <w:p w14:paraId="10CF409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79ED782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627832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54E03DDF"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1BE1C236" w14:textId="77777777" w:rsidTr="009513FE">
                    <w:trPr>
                      <w:trHeight w:val="288"/>
                    </w:trPr>
                    <w:tc>
                      <w:tcPr>
                        <w:tcW w:w="3685" w:type="dxa"/>
                      </w:tcPr>
                      <w:p w14:paraId="0F691C22"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4E690F4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F7C093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447A1E1B"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EE44146" w14:textId="77777777" w:rsidR="004F0B7A" w:rsidRPr="00AC0C8D" w:rsidRDefault="004F0B7A" w:rsidP="009513FE">
                  <w:pPr>
                    <w:rPr>
                      <w:rFonts w:asciiTheme="minorHAnsi" w:hAnsiTheme="minorHAnsi" w:cs="Arial"/>
                      <w:b/>
                    </w:rPr>
                  </w:pPr>
                </w:p>
              </w:tc>
            </w:tr>
          </w:tbl>
          <w:p w14:paraId="4AF26C4B"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4896FFC9" w14:textId="77777777" w:rsidTr="002F30AC">
        <w:trPr>
          <w:trHeight w:hRule="exact" w:val="928"/>
        </w:trPr>
        <w:tc>
          <w:tcPr>
            <w:tcW w:w="15024" w:type="dxa"/>
            <w:gridSpan w:val="6"/>
            <w:shd w:val="pct12" w:color="auto" w:fill="auto"/>
          </w:tcPr>
          <w:p w14:paraId="6D727778" w14:textId="2E8CF654" w:rsidR="004F0B7A" w:rsidRPr="00AC0C8D" w:rsidRDefault="004F0B7A" w:rsidP="009513FE">
            <w:pPr>
              <w:spacing w:after="0" w:line="240" w:lineRule="auto"/>
              <w:outlineLvl w:val="0"/>
              <w:rPr>
                <w:rFonts w:asciiTheme="minorHAnsi" w:hAnsiTheme="minorHAnsi" w:cs="Arial"/>
                <w:b/>
                <w:bCs/>
              </w:rPr>
            </w:pPr>
            <w:r w:rsidRPr="00AC0C8D">
              <w:rPr>
                <w:rFonts w:asciiTheme="minorHAnsi" w:hAnsiTheme="minorHAnsi" w:cs="Arial"/>
                <w:b/>
                <w:bCs/>
              </w:rPr>
              <w:t>Evaluator Question</w:t>
            </w:r>
          </w:p>
          <w:p w14:paraId="5B5E37FE" w14:textId="2F94D1F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w:t>
            </w:r>
            <w:r w:rsidR="004604FF" w:rsidRPr="00AC0C8D">
              <w:rPr>
                <w:rFonts w:asciiTheme="minorHAnsi" w:hAnsiTheme="minorHAnsi" w:cs="Arial"/>
              </w:rPr>
              <w:t>bidder</w:t>
            </w:r>
            <w:r w:rsidR="004604FF">
              <w:rPr>
                <w:rFonts w:asciiTheme="minorHAnsi" w:hAnsiTheme="minorHAnsi" w:cs="Arial"/>
              </w:rPr>
              <w:t xml:space="preserve"> complete the chart? </w:t>
            </w:r>
            <w:r w:rsidRPr="00AC0C8D">
              <w:rPr>
                <w:rFonts w:asciiTheme="minorHAnsi" w:hAnsiTheme="minorHAnsi" w:cs="Arial"/>
              </w:rPr>
              <w:t xml:space="preserve">Is the proposed number of units in relation to the staffing allocation chart reasonable? Is the proposed number of </w:t>
            </w:r>
            <w:r w:rsidR="00682A16">
              <w:rPr>
                <w:rFonts w:asciiTheme="minorHAnsi" w:hAnsiTheme="minorHAnsi" w:cs="Arial"/>
              </w:rPr>
              <w:t>face-to-face</w:t>
            </w:r>
            <w:r w:rsidR="0038297A">
              <w:rPr>
                <w:rFonts w:asciiTheme="minorHAnsi" w:hAnsiTheme="minorHAnsi" w:cs="Arial"/>
              </w:rPr>
              <w:t xml:space="preserve"> hours of</w:t>
            </w:r>
            <w:r w:rsidRPr="00AC0C8D">
              <w:rPr>
                <w:rFonts w:asciiTheme="minorHAnsi" w:hAnsiTheme="minorHAnsi" w:cs="Arial"/>
              </w:rPr>
              <w:t xml:space="preserve"> service r</w:t>
            </w:r>
            <w:r w:rsidR="0038297A">
              <w:rPr>
                <w:rFonts w:asciiTheme="minorHAnsi" w:hAnsiTheme="minorHAnsi" w:cs="Arial"/>
              </w:rPr>
              <w:t>easonable</w:t>
            </w:r>
            <w:r w:rsidRPr="00AC0C8D">
              <w:rPr>
                <w:rFonts w:asciiTheme="minorHAnsi" w:hAnsiTheme="minorHAnsi" w:cs="Arial"/>
              </w:rPr>
              <w:t xml:space="preserve">?   </w:t>
            </w:r>
          </w:p>
        </w:tc>
      </w:tr>
      <w:tr w:rsidR="004F0B7A" w:rsidRPr="00AC0C8D" w14:paraId="17031AB9" w14:textId="77777777" w:rsidTr="002F30AC">
        <w:trPr>
          <w:trHeight w:hRule="exact" w:val="1864"/>
        </w:trPr>
        <w:tc>
          <w:tcPr>
            <w:tcW w:w="15024" w:type="dxa"/>
            <w:gridSpan w:val="6"/>
            <w:shd w:val="pct12" w:color="auto" w:fill="auto"/>
          </w:tcPr>
          <w:p w14:paraId="63DFAD2A" w14:textId="5EA5B45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 xml:space="preserve">Evaluator Comments: </w:t>
            </w:r>
          </w:p>
        </w:tc>
      </w:tr>
      <w:tr w:rsidR="004F0B7A" w:rsidRPr="00AC0C8D" w14:paraId="263A679F" w14:textId="77777777" w:rsidTr="002F30AC">
        <w:trPr>
          <w:trHeight w:hRule="exact" w:val="1296"/>
        </w:trPr>
        <w:tc>
          <w:tcPr>
            <w:tcW w:w="15024" w:type="dxa"/>
            <w:gridSpan w:val="6"/>
          </w:tcPr>
          <w:p w14:paraId="6D24E559" w14:textId="6E867A16" w:rsidR="004F0B7A" w:rsidRPr="00AC0C8D" w:rsidRDefault="004F0B7A" w:rsidP="009513FE">
            <w:pPr>
              <w:spacing w:after="0" w:line="240" w:lineRule="auto"/>
              <w:outlineLvl w:val="0"/>
              <w:rPr>
                <w:rFonts w:asciiTheme="minorHAnsi" w:eastAsia="Times New Roman" w:hAnsiTheme="minorHAnsi" w:cs="Arial"/>
                <w:bCs/>
                <w:kern w:val="0"/>
                <w14:ligatures w14:val="none"/>
              </w:rPr>
            </w:pPr>
            <w:r w:rsidRPr="00AC0C8D">
              <w:rPr>
                <w:rFonts w:asciiTheme="minorHAnsi" w:eastAsia="Times New Roman" w:hAnsiTheme="minorHAnsi" w:cs="Arial"/>
                <w:b/>
                <w:bCs/>
                <w:kern w:val="0"/>
                <w14:ligatures w14:val="none"/>
              </w:rPr>
              <w:t>B6.</w:t>
            </w:r>
          </w:p>
          <w:p w14:paraId="3B7F85BD"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the bidder’s organization will meet the required service timeframes and needs of the client population for the geographical area to be served. The response should include staff availability to serve clients during non-traditional work hours and 24/7/365 availability for emergency situations.</w:t>
            </w:r>
          </w:p>
        </w:tc>
      </w:tr>
      <w:tr w:rsidR="004F0B7A" w:rsidRPr="00AC0C8D" w14:paraId="74D233E4" w14:textId="77777777" w:rsidTr="002F30AC">
        <w:trPr>
          <w:trHeight w:val="720"/>
        </w:trPr>
        <w:tc>
          <w:tcPr>
            <w:tcW w:w="15024" w:type="dxa"/>
            <w:gridSpan w:val="6"/>
            <w:tcBorders>
              <w:bottom w:val="single" w:sz="4" w:space="0" w:color="auto"/>
            </w:tcBorders>
          </w:tcPr>
          <w:p w14:paraId="29A60EF0" w14:textId="6C49AB73"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6297CE4C"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3D58FC84" w14:textId="77777777" w:rsidTr="002F30AC">
        <w:trPr>
          <w:trHeight w:hRule="exact" w:val="1296"/>
        </w:trPr>
        <w:tc>
          <w:tcPr>
            <w:tcW w:w="15024" w:type="dxa"/>
            <w:gridSpan w:val="6"/>
            <w:shd w:val="pct12" w:color="auto" w:fill="auto"/>
          </w:tcPr>
          <w:p w14:paraId="3F1D9C74" w14:textId="6DF81885"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E07D3E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Has the bidder identified how they will meet the required service timeframes and needs of the client population for the geographic area to be served? Does the bid response include staff availability during non-traditional work hours and a plan for 24/7/365 availability for emergency situations?</w:t>
            </w:r>
          </w:p>
        </w:tc>
      </w:tr>
      <w:tr w:rsidR="004F0B7A" w:rsidRPr="00AC0C8D" w14:paraId="2C2EA1DB" w14:textId="77777777" w:rsidTr="002F30AC">
        <w:trPr>
          <w:trHeight w:val="720"/>
        </w:trPr>
        <w:tc>
          <w:tcPr>
            <w:tcW w:w="15024" w:type="dxa"/>
            <w:gridSpan w:val="6"/>
            <w:shd w:val="pct12" w:color="auto" w:fill="auto"/>
          </w:tcPr>
          <w:p w14:paraId="19DC2567" w14:textId="40E5C58C"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D93A4E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42A0C8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CC5ECBE" w14:textId="77777777" w:rsidTr="002F30AC">
        <w:trPr>
          <w:trHeight w:hRule="exact" w:val="955"/>
        </w:trPr>
        <w:tc>
          <w:tcPr>
            <w:tcW w:w="15024" w:type="dxa"/>
            <w:gridSpan w:val="6"/>
          </w:tcPr>
          <w:p w14:paraId="1404251B" w14:textId="0C948348"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B7.</w:t>
            </w:r>
          </w:p>
          <w:p w14:paraId="7E10286A" w14:textId="1C656C4B" w:rsidR="004F0B7A" w:rsidRPr="00170A46" w:rsidRDefault="004F0B7A" w:rsidP="009513FE">
            <w:pPr>
              <w:rPr>
                <w:rFonts w:asciiTheme="minorHAnsi" w:hAnsiTheme="minorHAnsi"/>
                <w:color w:val="000000" w:themeColor="text1"/>
              </w:rPr>
            </w:pPr>
            <w:bookmarkStart w:id="78" w:name="_Hlk218673481"/>
            <w:r w:rsidRPr="00170A46">
              <w:rPr>
                <w:rFonts w:asciiTheme="minorHAnsi" w:hAnsiTheme="minorHAnsi" w:cs="Arial"/>
                <w:color w:val="000000" w:themeColor="text1"/>
                <w14:ligatures w14:val="none"/>
              </w:rPr>
              <w:t>Describe the bidder’s plan to continue to provide services if staff turnover occurs</w:t>
            </w:r>
            <w:r w:rsidR="00170A46" w:rsidRPr="00170A46">
              <w:rPr>
                <w:rFonts w:asciiTheme="minorHAnsi" w:hAnsiTheme="minorHAnsi" w:cs="Arial"/>
                <w:color w:val="000000" w:themeColor="text1"/>
                <w14:ligatures w14:val="none"/>
              </w:rPr>
              <w:t xml:space="preserve">. The bidder’s plan must include how the position will be immediately filled using existing staff and the timeline anticipated for posting and hiring new staff to prevent a gap in service. </w:t>
            </w:r>
          </w:p>
          <w:bookmarkEnd w:id="78"/>
          <w:p w14:paraId="4CEB5FC5" w14:textId="77777777" w:rsidR="004F0B7A" w:rsidRPr="00AC0C8D" w:rsidRDefault="004F0B7A" w:rsidP="009513FE">
            <w:pPr>
              <w:spacing w:after="0" w:line="240" w:lineRule="auto"/>
              <w:rPr>
                <w:rFonts w:asciiTheme="minorHAnsi" w:eastAsia="Times New Roman" w:hAnsiTheme="minorHAnsi" w:cs="Arial"/>
                <w:kern w:val="0"/>
                <w14:ligatures w14:val="none"/>
              </w:rPr>
            </w:pPr>
          </w:p>
        </w:tc>
      </w:tr>
      <w:tr w:rsidR="004F0B7A" w:rsidRPr="00AC0C8D" w14:paraId="21C7239E" w14:textId="77777777" w:rsidTr="002F30AC">
        <w:trPr>
          <w:trHeight w:val="720"/>
        </w:trPr>
        <w:tc>
          <w:tcPr>
            <w:tcW w:w="15024" w:type="dxa"/>
            <w:gridSpan w:val="6"/>
            <w:tcBorders>
              <w:bottom w:val="single" w:sz="4" w:space="0" w:color="auto"/>
            </w:tcBorders>
          </w:tcPr>
          <w:p w14:paraId="50182F9B" w14:textId="33172ACF"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4AE72D71"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7C5239B7" w14:textId="77777777" w:rsidTr="002F30AC">
        <w:trPr>
          <w:trHeight w:hRule="exact" w:val="864"/>
        </w:trPr>
        <w:tc>
          <w:tcPr>
            <w:tcW w:w="15024" w:type="dxa"/>
            <w:gridSpan w:val="6"/>
            <w:shd w:val="pct12" w:color="auto" w:fill="auto"/>
          </w:tcPr>
          <w:p w14:paraId="6FAE1686" w14:textId="061A1E8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w:t>
            </w:r>
          </w:p>
          <w:p w14:paraId="04A30061" w14:textId="77777777" w:rsidR="004F0B7A" w:rsidRPr="00AC0C8D" w:rsidRDefault="004F0B7A" w:rsidP="009513FE">
            <w:pPr>
              <w:spacing w:after="0" w:line="240" w:lineRule="auto"/>
              <w:rPr>
                <w:rFonts w:asciiTheme="minorHAnsi" w:eastAsia="Times New Roman" w:hAnsiTheme="minorHAnsi" w:cs="Arial"/>
                <w:b/>
                <w:bCs/>
                <w:kern w:val="0"/>
                <w:highlight w:val="yellow"/>
                <w14:ligatures w14:val="none"/>
              </w:rPr>
            </w:pPr>
            <w:r w:rsidRPr="00AC0C8D">
              <w:rPr>
                <w:rFonts w:asciiTheme="minorHAnsi" w:eastAsia="Times New Roman" w:hAnsiTheme="minorHAnsi" w:cs="Arial"/>
                <w:kern w:val="0"/>
                <w14:ligatures w14:val="none"/>
              </w:rPr>
              <w:t xml:space="preserve">Has the bidder described a plan that describes how they will continue to provide services if staff turnover occurs? Does it address the timeline and process for new hires and how vacant positions will be temporary back filled? Is the plan reasonable? </w:t>
            </w:r>
          </w:p>
        </w:tc>
      </w:tr>
      <w:tr w:rsidR="004F0B7A" w:rsidRPr="00AC0C8D" w14:paraId="23B38DFF" w14:textId="77777777" w:rsidTr="002F30AC">
        <w:trPr>
          <w:trHeight w:val="720"/>
        </w:trPr>
        <w:tc>
          <w:tcPr>
            <w:tcW w:w="15024" w:type="dxa"/>
            <w:gridSpan w:val="6"/>
            <w:shd w:val="pct12" w:color="auto" w:fill="auto"/>
          </w:tcPr>
          <w:p w14:paraId="797D0F52" w14:textId="6B24D529"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DC1C81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E259AE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4E5F9AC" w14:textId="77777777" w:rsidTr="002F30AC">
        <w:trPr>
          <w:trHeight w:hRule="exact" w:val="1296"/>
        </w:trPr>
        <w:tc>
          <w:tcPr>
            <w:tcW w:w="15024" w:type="dxa"/>
            <w:gridSpan w:val="6"/>
          </w:tcPr>
          <w:p w14:paraId="3A5B2476" w14:textId="03F4675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B8.</w:t>
            </w:r>
          </w:p>
          <w:p w14:paraId="55929EE1" w14:textId="77777777" w:rsidR="004F0B7A" w:rsidRPr="00AC0C8D" w:rsidRDefault="004F0B7A" w:rsidP="009513FE">
            <w:pPr>
              <w:spacing w:after="0" w:line="240" w:lineRule="auto"/>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237136E9" w14:textId="77777777" w:rsidTr="002F30AC">
        <w:trPr>
          <w:trHeight w:val="720"/>
        </w:trPr>
        <w:tc>
          <w:tcPr>
            <w:tcW w:w="15024" w:type="dxa"/>
            <w:gridSpan w:val="6"/>
            <w:tcBorders>
              <w:bottom w:val="single" w:sz="4" w:space="0" w:color="auto"/>
            </w:tcBorders>
          </w:tcPr>
          <w:p w14:paraId="35A836D1" w14:textId="0317B891"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14BC92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2DB28C4" w14:textId="77777777" w:rsidTr="002F30AC">
        <w:trPr>
          <w:trHeight w:hRule="exact" w:val="1296"/>
        </w:trPr>
        <w:tc>
          <w:tcPr>
            <w:tcW w:w="15024" w:type="dxa"/>
            <w:gridSpan w:val="6"/>
            <w:shd w:val="pct12" w:color="auto" w:fill="auto"/>
          </w:tcPr>
          <w:p w14:paraId="49545CA4" w14:textId="489178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w:t>
            </w:r>
          </w:p>
          <w:p w14:paraId="4472CACE"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62A1529A" w14:textId="77777777" w:rsidTr="002F30AC">
        <w:trPr>
          <w:trHeight w:val="720"/>
        </w:trPr>
        <w:tc>
          <w:tcPr>
            <w:tcW w:w="15024" w:type="dxa"/>
            <w:gridSpan w:val="6"/>
            <w:shd w:val="pct12" w:color="auto" w:fill="auto"/>
          </w:tcPr>
          <w:p w14:paraId="2CB79835" w14:textId="3E5E37F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A56FB2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5EDE61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2F30AC" w:rsidRPr="00AC0C8D" w14:paraId="7E35D5BB" w14:textId="77777777" w:rsidTr="002F30AC">
        <w:trPr>
          <w:trHeight w:val="720"/>
        </w:trPr>
        <w:tc>
          <w:tcPr>
            <w:tcW w:w="15024" w:type="dxa"/>
            <w:gridSpan w:val="6"/>
          </w:tcPr>
          <w:p w14:paraId="6FFE7F45" w14:textId="77777777" w:rsidR="002F30AC" w:rsidRPr="002F30AC" w:rsidRDefault="002F30AC" w:rsidP="002F30AC">
            <w:pPr>
              <w:spacing w:after="0" w:line="240" w:lineRule="auto"/>
              <w:rPr>
                <w:rFonts w:asciiTheme="minorHAnsi" w:eastAsia="Times New Roman" w:hAnsiTheme="minorHAnsi" w:cs="Arial"/>
                <w:b/>
                <w:kern w:val="0"/>
                <w14:ligatures w14:val="none"/>
              </w:rPr>
            </w:pPr>
          </w:p>
          <w:p w14:paraId="11656C1C" w14:textId="77777777" w:rsidR="002F30AC" w:rsidRPr="002F30AC" w:rsidRDefault="002F30AC" w:rsidP="002F30AC">
            <w:pPr>
              <w:spacing w:after="0" w:line="240" w:lineRule="auto"/>
              <w:rPr>
                <w:rFonts w:asciiTheme="minorHAnsi" w:eastAsia="Times New Roman" w:hAnsiTheme="minorHAnsi" w:cs="Arial"/>
                <w:b/>
                <w:kern w:val="0"/>
                <w14:ligatures w14:val="none"/>
              </w:rPr>
            </w:pPr>
            <w:r w:rsidRPr="002F30AC">
              <w:rPr>
                <w:rFonts w:asciiTheme="minorHAnsi" w:eastAsia="Times New Roman" w:hAnsiTheme="minorHAnsi" w:cs="Arial"/>
                <w:b/>
                <w:kern w:val="0"/>
                <w14:ligatures w14:val="none"/>
              </w:rPr>
              <w:t>MAXIMUM NUMBER OF POINTS FOR THIS CATEGORY: 40</w:t>
            </w:r>
          </w:p>
          <w:p w14:paraId="7BAB85B8" w14:textId="77777777" w:rsidR="002F30AC" w:rsidRPr="002F30AC" w:rsidRDefault="002F30AC" w:rsidP="002F30AC">
            <w:pPr>
              <w:spacing w:after="0" w:line="240" w:lineRule="auto"/>
              <w:rPr>
                <w:rFonts w:asciiTheme="minorHAnsi" w:eastAsia="Times New Roman" w:hAnsiTheme="minorHAnsi" w:cs="Arial"/>
                <w:b/>
                <w:kern w:val="0"/>
                <w14:ligatures w14:val="none"/>
              </w:rPr>
            </w:pPr>
          </w:p>
        </w:tc>
      </w:tr>
      <w:tr w:rsidR="002F30AC" w:rsidRPr="00AC0C8D" w14:paraId="60E95A88" w14:textId="77777777" w:rsidTr="002F30AC">
        <w:trPr>
          <w:trHeight w:val="720"/>
        </w:trPr>
        <w:tc>
          <w:tcPr>
            <w:tcW w:w="15024" w:type="dxa"/>
            <w:gridSpan w:val="6"/>
            <w:tcBorders>
              <w:bottom w:val="single" w:sz="4" w:space="0" w:color="auto"/>
            </w:tcBorders>
          </w:tcPr>
          <w:p w14:paraId="7AF13354" w14:textId="77777777" w:rsidR="002F30AC" w:rsidRPr="002F30AC" w:rsidRDefault="002F30AC" w:rsidP="002F30AC">
            <w:pPr>
              <w:spacing w:after="0" w:line="240" w:lineRule="auto"/>
              <w:rPr>
                <w:rFonts w:asciiTheme="minorHAnsi" w:eastAsia="Times New Roman" w:hAnsiTheme="minorHAnsi" w:cs="Arial"/>
                <w:b/>
                <w:kern w:val="0"/>
                <w14:ligatures w14:val="none"/>
              </w:rPr>
            </w:pPr>
          </w:p>
          <w:p w14:paraId="124B1075" w14:textId="77777777" w:rsidR="002F30AC" w:rsidRPr="002F30AC" w:rsidRDefault="002F30AC" w:rsidP="002F30AC">
            <w:pPr>
              <w:spacing w:after="0" w:line="240" w:lineRule="auto"/>
              <w:rPr>
                <w:rFonts w:asciiTheme="minorHAnsi" w:eastAsia="Times New Roman" w:hAnsiTheme="minorHAnsi" w:cs="Arial"/>
                <w:b/>
                <w:kern w:val="0"/>
                <w14:ligatures w14:val="none"/>
              </w:rPr>
            </w:pPr>
          </w:p>
          <w:p w14:paraId="22F9B6DF" w14:textId="64C3248E" w:rsidR="002F30AC" w:rsidRPr="002F30AC" w:rsidRDefault="002F30AC" w:rsidP="002F30AC">
            <w:pPr>
              <w:spacing w:after="0" w:line="240" w:lineRule="auto"/>
              <w:rPr>
                <w:rFonts w:asciiTheme="minorHAnsi" w:eastAsia="Times New Roman" w:hAnsiTheme="minorHAnsi" w:cs="Arial"/>
                <w:b/>
                <w:kern w:val="0"/>
                <w14:ligatures w14:val="none"/>
              </w:rPr>
            </w:pPr>
            <w:r w:rsidRPr="002F30AC">
              <w:rPr>
                <w:rFonts w:asciiTheme="minorHAnsi" w:eastAsia="Times New Roman" w:hAnsiTheme="minorHAnsi" w:cs="Arial"/>
                <w:b/>
                <w:kern w:val="0"/>
                <w14:ligatures w14:val="none"/>
              </w:rPr>
              <w:t>EVALUATOR’S SCORE FOR THIS CATEGORY:</w:t>
            </w:r>
          </w:p>
        </w:tc>
      </w:tr>
    </w:tbl>
    <w:p w14:paraId="61EAD202"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11"/>
      </w:tblGrid>
      <w:tr w:rsidR="00F7321F" w:rsidRPr="00AC0C8D" w14:paraId="0858817F" w14:textId="77777777" w:rsidTr="00AC0C8D">
        <w:trPr>
          <w:trHeight w:hRule="exact" w:val="576"/>
        </w:trPr>
        <w:tc>
          <w:tcPr>
            <w:tcW w:w="0" w:type="auto"/>
          </w:tcPr>
          <w:p w14:paraId="08877E6E"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lastRenderedPageBreak/>
              <w:br w:type="page"/>
            </w:r>
            <w:r w:rsidRPr="00AC0C8D">
              <w:rPr>
                <w:rFonts w:asciiTheme="minorHAnsi" w:eastAsia="Times New Roman" w:hAnsiTheme="minorHAnsi" w:cs="Arial"/>
                <w:kern w:val="0"/>
                <w14:ligatures w14:val="none"/>
              </w:rPr>
              <w:br w:type="page"/>
            </w:r>
            <w:r w:rsidRPr="00AC0C8D">
              <w:rPr>
                <w:rFonts w:asciiTheme="minorHAnsi" w:eastAsia="Times New Roman" w:hAnsiTheme="minorHAnsi" w:cs="Arial"/>
                <w:b/>
                <w:kern w:val="0"/>
                <w14:ligatures w14:val="none"/>
              </w:rPr>
              <w:t>Category C.</w:t>
            </w:r>
          </w:p>
          <w:p w14:paraId="510A046C"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Service Capability and Understanding</w:t>
            </w:r>
          </w:p>
        </w:tc>
      </w:tr>
      <w:tr w:rsidR="00F7321F" w:rsidRPr="00AC0C8D" w14:paraId="5EDE00EF" w14:textId="77777777" w:rsidTr="00AC0C8D">
        <w:trPr>
          <w:trHeight w:hRule="exact" w:val="1296"/>
        </w:trPr>
        <w:tc>
          <w:tcPr>
            <w:tcW w:w="0" w:type="auto"/>
          </w:tcPr>
          <w:p w14:paraId="466CABF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C1.</w:t>
            </w:r>
          </w:p>
          <w:p w14:paraId="520D2F5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clients will be engaged to develop goals and maintain a high degree of participation and investment in the goals. Describe the steps that will be taken if the clients are not successful with accomplishing their goals. Describe the steps that will be taken to engage clients who are resistant to services.</w:t>
            </w:r>
          </w:p>
        </w:tc>
      </w:tr>
      <w:tr w:rsidR="00F7321F" w:rsidRPr="00AC0C8D" w14:paraId="5EBDF836" w14:textId="77777777" w:rsidTr="00AC0C8D">
        <w:trPr>
          <w:trHeight w:val="720"/>
        </w:trPr>
        <w:tc>
          <w:tcPr>
            <w:tcW w:w="0" w:type="auto"/>
            <w:tcBorders>
              <w:bottom w:val="single" w:sz="4" w:space="0" w:color="auto"/>
            </w:tcBorders>
          </w:tcPr>
          <w:p w14:paraId="05D6B2FC"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89D1F1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784FCF00" w14:textId="77777777" w:rsidTr="00AC0C8D">
        <w:trPr>
          <w:trHeight w:hRule="exact" w:val="1296"/>
        </w:trPr>
        <w:tc>
          <w:tcPr>
            <w:tcW w:w="0" w:type="auto"/>
            <w:tcBorders>
              <w:bottom w:val="single" w:sz="4" w:space="0" w:color="auto"/>
            </w:tcBorders>
            <w:shd w:val="clear" w:color="auto" w:fill="D9D9D9"/>
          </w:tcPr>
          <w:p w14:paraId="38E8276E"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3D3D6B7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describe how they will engage the client and the steps that would be taken to develop goals? Did the bidder describe how they will encourage client participation to maintain their investment in achieving goals and the steps that will be taken when the client is not accomplishing their goals? Did the bidder describe the steps that will be taken to engage clients who are resistant to services?</w:t>
            </w:r>
          </w:p>
        </w:tc>
      </w:tr>
      <w:tr w:rsidR="00F7321F" w:rsidRPr="00AC0C8D" w14:paraId="38604274" w14:textId="77777777" w:rsidTr="00AC0C8D">
        <w:trPr>
          <w:trHeight w:val="720"/>
        </w:trPr>
        <w:tc>
          <w:tcPr>
            <w:tcW w:w="0" w:type="auto"/>
            <w:tcBorders>
              <w:bottom w:val="single" w:sz="4" w:space="0" w:color="auto"/>
            </w:tcBorders>
            <w:shd w:val="clear" w:color="auto" w:fill="D9D9D9"/>
          </w:tcPr>
          <w:p w14:paraId="28C523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E029DD1"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356D2CE6"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513EE8F8" w14:textId="77777777" w:rsidTr="00AC0C8D">
        <w:trPr>
          <w:trHeight w:hRule="exact" w:val="1296"/>
        </w:trPr>
        <w:tc>
          <w:tcPr>
            <w:tcW w:w="0" w:type="auto"/>
            <w:tcBorders>
              <w:bottom w:val="single" w:sz="4" w:space="0" w:color="auto"/>
            </w:tcBorders>
          </w:tcPr>
          <w:p w14:paraId="5FE2403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C2.</w:t>
            </w:r>
          </w:p>
          <w:p w14:paraId="05C77E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Describe relevant community organizations for the geographic area identified in this RFP, including the types of service they provide and how those resources will assist clients to be served. If the bidder has a presence in the area, describe the working relationship(s) with community resources and their history of connecting clients to resources.</w:t>
            </w:r>
          </w:p>
        </w:tc>
      </w:tr>
      <w:tr w:rsidR="00F7321F" w:rsidRPr="00AC0C8D" w14:paraId="6BC0108E" w14:textId="77777777" w:rsidTr="00AC0C8D">
        <w:trPr>
          <w:trHeight w:val="720"/>
        </w:trPr>
        <w:tc>
          <w:tcPr>
            <w:tcW w:w="0" w:type="auto"/>
            <w:tcBorders>
              <w:bottom w:val="single" w:sz="4" w:space="0" w:color="auto"/>
            </w:tcBorders>
          </w:tcPr>
          <w:p w14:paraId="757C4D47"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CAD9F2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BDA3953" w14:textId="77777777" w:rsidTr="00232055">
        <w:trPr>
          <w:trHeight w:hRule="exact" w:val="946"/>
        </w:trPr>
        <w:tc>
          <w:tcPr>
            <w:tcW w:w="0" w:type="auto"/>
            <w:tcBorders>
              <w:bottom w:val="single" w:sz="4" w:space="0" w:color="auto"/>
            </w:tcBorders>
            <w:shd w:val="clear" w:color="auto" w:fill="D9D9D9"/>
          </w:tcPr>
          <w:p w14:paraId="424812EB" w14:textId="77777777" w:rsidR="00F7321F" w:rsidRPr="00AC0C8D" w:rsidRDefault="00F7321F" w:rsidP="009513FE">
            <w:pPr>
              <w:spacing w:after="0" w:line="240" w:lineRule="auto"/>
              <w:rPr>
                <w:rFonts w:asciiTheme="minorHAnsi" w:eastAsia="Calibri" w:hAnsiTheme="minorHAnsi" w:cs="Times New Roman"/>
                <w:kern w:val="0"/>
                <w14:ligatures w14:val="none"/>
              </w:rPr>
            </w:pPr>
            <w:r w:rsidRPr="00AC0C8D">
              <w:rPr>
                <w:rFonts w:asciiTheme="minorHAnsi" w:eastAsia="Times New Roman" w:hAnsiTheme="minorHAnsi" w:cs="Arial"/>
                <w:b/>
                <w:bCs/>
                <w:kern w:val="0"/>
                <w14:ligatures w14:val="none"/>
              </w:rPr>
              <w:t>Evaluator Questions</w:t>
            </w:r>
          </w:p>
          <w:p w14:paraId="620A9A9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To what degree has the bidder demonstrated the ability to collaborate with, or otherwise utilize, relevant local community resources to connect clients? Did the bidder include the type of service each organization provides? </w:t>
            </w:r>
          </w:p>
        </w:tc>
      </w:tr>
      <w:tr w:rsidR="00F7321F" w:rsidRPr="00AC0C8D" w14:paraId="5CAB36BE" w14:textId="77777777" w:rsidTr="00AC0C8D">
        <w:trPr>
          <w:trHeight w:val="720"/>
        </w:trPr>
        <w:tc>
          <w:tcPr>
            <w:tcW w:w="0" w:type="auto"/>
            <w:tcBorders>
              <w:bottom w:val="single" w:sz="4" w:space="0" w:color="auto"/>
            </w:tcBorders>
            <w:shd w:val="clear" w:color="auto" w:fill="D9D9D9"/>
          </w:tcPr>
          <w:p w14:paraId="0DD5F92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4C3F20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C2904D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68AC301" w14:textId="77777777" w:rsidTr="00AC0C8D">
        <w:trPr>
          <w:trHeight w:hRule="exact" w:val="1152"/>
        </w:trPr>
        <w:tc>
          <w:tcPr>
            <w:tcW w:w="0" w:type="auto"/>
            <w:tcBorders>
              <w:bottom w:val="single" w:sz="4" w:space="0" w:color="auto"/>
            </w:tcBorders>
          </w:tcPr>
          <w:p w14:paraId="2F600F49" w14:textId="77777777" w:rsidR="00F7321F" w:rsidRPr="00AC0C8D" w:rsidRDefault="00F7321F" w:rsidP="009513FE">
            <w:pPr>
              <w:spacing w:after="0" w:line="240" w:lineRule="auto"/>
              <w:contextualSpacing/>
              <w:outlineLvl w:val="0"/>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C3</w:t>
            </w:r>
            <w:r w:rsidRPr="00AC0C8D">
              <w:rPr>
                <w:rFonts w:asciiTheme="minorHAnsi" w:eastAsia="Times New Roman" w:hAnsiTheme="minorHAnsi" w:cs="Arial"/>
                <w:kern w:val="0"/>
                <w14:ligatures w14:val="none"/>
              </w:rPr>
              <w:t>.</w:t>
            </w:r>
          </w:p>
          <w:p w14:paraId="13372B74" w14:textId="451BDBA8" w:rsidR="00F7321F" w:rsidRPr="00AC0C8D" w:rsidRDefault="00F7321F" w:rsidP="009513FE">
            <w:pPr>
              <w:spacing w:after="0" w:line="240" w:lineRule="auto"/>
              <w:contextualSpacing/>
              <w:outlineLvl w:val="0"/>
              <w:rPr>
                <w:rFonts w:asciiTheme="minorHAnsi" w:eastAsia="Calibri" w:hAnsiTheme="minorHAnsi" w:cs="Times New Roman"/>
                <w:kern w:val="0"/>
                <w14:ligatures w14:val="none"/>
              </w:rPr>
            </w:pPr>
            <w:r w:rsidRPr="00AC0C8D">
              <w:rPr>
                <w:rFonts w:asciiTheme="minorHAnsi" w:eastAsia="Times New Roman" w:hAnsiTheme="minorHAnsi" w:cs="Arial"/>
                <w:kern w:val="0"/>
                <w14:ligatures w14:val="none"/>
              </w:rPr>
              <w:t>Describe the client assessment process, how the treatment/service plan will be developed, what it will include, and how it will be implemented. If an assessment tool will be used in the client assessment process, provide a description of the proposed assessment tool.</w:t>
            </w:r>
            <w:r w:rsidRPr="00AC0C8D">
              <w:rPr>
                <w:rFonts w:asciiTheme="minorHAnsi" w:eastAsia="Times New Roman" w:hAnsiTheme="minorHAnsi" w:cs="Arial"/>
                <w:vanish/>
                <w:color w:val="FF0000"/>
                <w:kern w:val="0"/>
                <w14:ligatures w14:val="none"/>
              </w:rPr>
              <w:t xml:space="preserve"> (If a tool is not required for this service, remove this sentence).</w:t>
            </w:r>
          </w:p>
        </w:tc>
      </w:tr>
      <w:tr w:rsidR="00F7321F" w:rsidRPr="00AC0C8D" w14:paraId="5374599E" w14:textId="77777777" w:rsidTr="00AC0C8D">
        <w:trPr>
          <w:trHeight w:val="720"/>
        </w:trPr>
        <w:tc>
          <w:tcPr>
            <w:tcW w:w="0" w:type="auto"/>
            <w:tcBorders>
              <w:bottom w:val="single" w:sz="4" w:space="0" w:color="auto"/>
            </w:tcBorders>
          </w:tcPr>
          <w:p w14:paraId="5467CA3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CC66DF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FC52955" w14:textId="77777777" w:rsidTr="00232055">
        <w:trPr>
          <w:trHeight w:hRule="exact" w:val="838"/>
        </w:trPr>
        <w:tc>
          <w:tcPr>
            <w:tcW w:w="0" w:type="auto"/>
            <w:tcBorders>
              <w:bottom w:val="single" w:sz="4" w:space="0" w:color="auto"/>
            </w:tcBorders>
            <w:shd w:val="pct12" w:color="auto" w:fill="auto"/>
          </w:tcPr>
          <w:p w14:paraId="319EDC8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367F6151" w14:textId="60876433"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identify the process for completing the assessment? Did the bidder identify the assessment tool that will be used? </w:t>
            </w:r>
            <w:r w:rsidRPr="00AC0C8D">
              <w:rPr>
                <w:rFonts w:asciiTheme="minorHAnsi" w:eastAsia="Times New Roman" w:hAnsiTheme="minorHAnsi" w:cs="Arial"/>
                <w:vanish/>
                <w:color w:val="FF0000"/>
                <w:kern w:val="0"/>
                <w14:ligatures w14:val="none"/>
              </w:rPr>
              <w:t>(If a tool is not required for this service, remove this sentence).</w:t>
            </w:r>
            <w:r w:rsidRPr="00AC0C8D">
              <w:rPr>
                <w:rFonts w:asciiTheme="minorHAnsi" w:eastAsia="Times New Roman" w:hAnsiTheme="minorHAnsi" w:cs="Arial"/>
                <w:kern w:val="0"/>
                <w14:ligatures w14:val="none"/>
              </w:rPr>
              <w:t>Did the bidder describe how the treatment plan will be developed, what it will include, and the plan for implementation?</w:t>
            </w:r>
          </w:p>
        </w:tc>
      </w:tr>
      <w:tr w:rsidR="00F7321F" w:rsidRPr="00AC0C8D" w14:paraId="0B4C1AD3" w14:textId="77777777" w:rsidTr="00AC0C8D">
        <w:trPr>
          <w:trHeight w:val="720"/>
        </w:trPr>
        <w:tc>
          <w:tcPr>
            <w:tcW w:w="0" w:type="auto"/>
            <w:tcBorders>
              <w:bottom w:val="single" w:sz="4" w:space="0" w:color="auto"/>
            </w:tcBorders>
            <w:shd w:val="pct12" w:color="auto" w:fill="auto"/>
          </w:tcPr>
          <w:p w14:paraId="59CF719A"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64604F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739B11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34CC5943" w14:textId="77777777" w:rsidTr="00AC0C8D">
        <w:trPr>
          <w:trHeight w:hRule="exact" w:val="2736"/>
        </w:trPr>
        <w:tc>
          <w:tcPr>
            <w:tcW w:w="0" w:type="auto"/>
            <w:tcBorders>
              <w:bottom w:val="single" w:sz="4" w:space="0" w:color="auto"/>
            </w:tcBorders>
          </w:tcPr>
          <w:p w14:paraId="01ADC51B" w14:textId="04973AF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 xml:space="preserve">C4. </w:t>
            </w:r>
          </w:p>
          <w:p w14:paraId="026F55FC" w14:textId="7ECAB3B9" w:rsidR="00F7321F" w:rsidRPr="00AC0C8D" w:rsidRDefault="00D23AFA" w:rsidP="009513FE">
            <w:p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vanish/>
                <w:color w:val="FF0000"/>
                <w:kern w:val="0"/>
                <w14:ligatures w14:val="none"/>
              </w:rPr>
              <w:t xml:space="preserve"> </w:t>
            </w:r>
            <w:r w:rsidR="00F7321F" w:rsidRPr="00AC0C8D">
              <w:rPr>
                <w:rFonts w:asciiTheme="minorHAnsi" w:eastAsia="Times New Roman" w:hAnsiTheme="minorHAnsi" w:cs="Arial"/>
                <w:vanish/>
                <w:color w:val="FF0000"/>
                <w:kern w:val="0"/>
                <w14:ligatures w14:val="none"/>
              </w:rPr>
              <w:t>(Delete if there is no specific assistance funding.)</w:t>
            </w:r>
            <w:r w:rsidR="00F7321F" w:rsidRPr="00AC0C8D">
              <w:rPr>
                <w:rFonts w:asciiTheme="minorHAnsi" w:eastAsia="Times New Roman" w:hAnsiTheme="minorHAnsi" w:cs="Arial"/>
                <w:kern w:val="0"/>
                <w14:ligatures w14:val="none"/>
              </w:rPr>
              <w:t>Describe the plan for use of specific assistance, including:</w:t>
            </w:r>
          </w:p>
          <w:p w14:paraId="0442485E" w14:textId="77777777" w:rsidR="00F7321F" w:rsidRPr="00AC0C8D" w:rsidRDefault="00F7321F" w:rsidP="0072549A">
            <w:pPr>
              <w:numPr>
                <w:ilvl w:val="0"/>
                <w:numId w:val="28"/>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The annual number of clients receiving specific assistance.</w:t>
            </w:r>
          </w:p>
          <w:p w14:paraId="7DDF01E0" w14:textId="77777777" w:rsidR="00F7321F" w:rsidRPr="00AC0C8D" w:rsidRDefault="00F7321F" w:rsidP="0072549A">
            <w:pPr>
              <w:numPr>
                <w:ilvl w:val="0"/>
                <w:numId w:val="28"/>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The annual amount of specific assistance each client will receive.</w:t>
            </w:r>
          </w:p>
          <w:p w14:paraId="6F57EEBD" w14:textId="77777777" w:rsidR="00F7321F" w:rsidRPr="00AC0C8D" w:rsidRDefault="00F7321F" w:rsidP="0072549A">
            <w:pPr>
              <w:numPr>
                <w:ilvl w:val="0"/>
                <w:numId w:val="28"/>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Approval process for specific assistance.</w:t>
            </w:r>
          </w:p>
          <w:p w14:paraId="1B6EBF46" w14:textId="77777777" w:rsidR="00F7321F" w:rsidRPr="00AC0C8D" w:rsidRDefault="00F7321F" w:rsidP="0072549A">
            <w:pPr>
              <w:numPr>
                <w:ilvl w:val="0"/>
                <w:numId w:val="28"/>
              </w:numPr>
              <w:spacing w:after="12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Normal method(s) of distribution.</w:t>
            </w:r>
          </w:p>
          <w:p w14:paraId="02ACA897" w14:textId="77777777" w:rsidR="00F7321F" w:rsidRPr="00AC0C8D" w:rsidRDefault="00F7321F" w:rsidP="0072549A">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Method of distribution during a crisis and/or during non-traditional hours.</w:t>
            </w:r>
          </w:p>
        </w:tc>
      </w:tr>
      <w:tr w:rsidR="00F7321F" w:rsidRPr="00AC0C8D" w14:paraId="1896113F" w14:textId="77777777" w:rsidTr="00AC0C8D">
        <w:trPr>
          <w:trHeight w:val="720"/>
        </w:trPr>
        <w:tc>
          <w:tcPr>
            <w:tcW w:w="0" w:type="auto"/>
            <w:tcBorders>
              <w:bottom w:val="single" w:sz="4" w:space="0" w:color="auto"/>
            </w:tcBorders>
          </w:tcPr>
          <w:p w14:paraId="1E891FDC"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0D97EE1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F859C7F" w14:textId="77777777" w:rsidTr="00AC0C8D">
        <w:trPr>
          <w:trHeight w:hRule="exact" w:val="1008"/>
        </w:trPr>
        <w:tc>
          <w:tcPr>
            <w:tcW w:w="0" w:type="auto"/>
            <w:shd w:val="pct12" w:color="auto" w:fill="auto"/>
          </w:tcPr>
          <w:p w14:paraId="5020616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054552C9" w14:textId="25A70CDD"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Has the bidder described a plan for use of specific assistance funds that is reasonable and appropriate to achieve program goals? Did the bidder address all the questions required in </w:t>
            </w:r>
            <w:r w:rsidR="00A159BA" w:rsidRPr="00AC0C8D">
              <w:rPr>
                <w:rFonts w:asciiTheme="minorHAnsi" w:eastAsia="Times New Roman" w:hAnsiTheme="minorHAnsi" w:cs="Arial"/>
                <w:kern w:val="0"/>
                <w14:ligatures w14:val="none"/>
              </w:rPr>
              <w:t>C4,</w:t>
            </w:r>
            <w:r w:rsidRPr="00AC0C8D">
              <w:rPr>
                <w:rFonts w:asciiTheme="minorHAnsi" w:eastAsia="Times New Roman" w:hAnsiTheme="minorHAnsi" w:cs="Arial"/>
                <w:kern w:val="0"/>
                <w14:ligatures w14:val="none"/>
              </w:rPr>
              <w:t xml:space="preserve"> questions 1-5 above?</w:t>
            </w:r>
          </w:p>
        </w:tc>
      </w:tr>
      <w:tr w:rsidR="00F7321F" w:rsidRPr="00AC0C8D" w14:paraId="05C02B63" w14:textId="77777777" w:rsidTr="00AC0C8D">
        <w:trPr>
          <w:trHeight w:val="720"/>
        </w:trPr>
        <w:tc>
          <w:tcPr>
            <w:tcW w:w="0" w:type="auto"/>
            <w:tcBorders>
              <w:bottom w:val="single" w:sz="4" w:space="0" w:color="auto"/>
            </w:tcBorders>
            <w:shd w:val="pct12" w:color="auto" w:fill="auto"/>
          </w:tcPr>
          <w:p w14:paraId="53D185C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8072F97"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36B9821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31B134D3" w14:textId="77777777" w:rsidTr="00AC0C8D">
        <w:trPr>
          <w:trHeight w:val="720"/>
        </w:trPr>
        <w:tc>
          <w:tcPr>
            <w:tcW w:w="0" w:type="auto"/>
          </w:tcPr>
          <w:p w14:paraId="384D1A94" w14:textId="5F0B42D5"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 xml:space="preserve">C5. </w:t>
            </w:r>
          </w:p>
          <w:p w14:paraId="010180A7" w14:textId="3D4D7195"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t>Bidder must confirm agreement to the terms of the Liquidated Damages included under section 2.8 Liquidated Damages, by confirming the appropriate statement below:</w:t>
            </w:r>
          </w:p>
        </w:tc>
      </w:tr>
      <w:tr w:rsidR="00F7321F" w:rsidRPr="00AC0C8D" w14:paraId="4EEEC622" w14:textId="77777777" w:rsidTr="00AC0C8D">
        <w:trPr>
          <w:trHeight w:val="720"/>
        </w:trPr>
        <w:tc>
          <w:tcPr>
            <w:tcW w:w="0" w:type="auto"/>
          </w:tcPr>
          <w:p w14:paraId="7644584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6FC3231"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1"/>
                  <w:enabled/>
                  <w:calcOnExit w:val="0"/>
                  <w:checkBox>
                    <w:sizeAuto/>
                    <w:default w:val="0"/>
                  </w:checkBox>
                </w:ffData>
              </w:fldChar>
            </w:r>
            <w:bookmarkStart w:id="79" w:name="Check21"/>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79"/>
            <w:r w:rsidRPr="00AC0C8D">
              <w:rPr>
                <w:rFonts w:asciiTheme="minorHAnsi" w:eastAsia="Times New Roman" w:hAnsiTheme="minorHAnsi" w:cs="Arial"/>
                <w:color w:val="000000"/>
                <w:kern w:val="0"/>
                <w14:ligatures w14:val="none"/>
              </w:rPr>
              <w:t xml:space="preserve"> I have reviewed the above requirement and agree with no exception.</w:t>
            </w:r>
          </w:p>
          <w:p w14:paraId="041E441E"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2"/>
                  <w:enabled/>
                  <w:calcOnExit w:val="0"/>
                  <w:checkBox>
                    <w:sizeAuto/>
                    <w:default w:val="0"/>
                    <w:checked w:val="0"/>
                  </w:checkBox>
                </w:ffData>
              </w:fldChar>
            </w:r>
            <w:bookmarkStart w:id="80" w:name="Check22"/>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80"/>
            <w:r w:rsidRPr="00AC0C8D">
              <w:rPr>
                <w:rFonts w:asciiTheme="minorHAnsi" w:eastAsia="Times New Roman" w:hAnsiTheme="minorHAnsi" w:cs="Arial"/>
                <w:color w:val="000000"/>
                <w:kern w:val="0"/>
                <w14:ligatures w14:val="none"/>
              </w:rPr>
              <w:t xml:space="preserve"> I have reviewed the above requirement and have noted all exception(s) below.</w:t>
            </w:r>
          </w:p>
          <w:p w14:paraId="1827DCDC"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t xml:space="preserve">List all exception(s): </w:t>
            </w: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4C50B2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37B3402" w14:textId="77777777" w:rsidTr="00AC0C8D">
        <w:trPr>
          <w:trHeight w:val="720"/>
        </w:trPr>
        <w:tc>
          <w:tcPr>
            <w:tcW w:w="0" w:type="auto"/>
            <w:shd w:val="pct12" w:color="auto" w:fill="auto"/>
          </w:tcPr>
          <w:p w14:paraId="3933F1B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 xml:space="preserve">Evaluator Questions: </w:t>
            </w:r>
          </w:p>
          <w:p w14:paraId="18CD2B37" w14:textId="716C3DAF"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 xml:space="preserve">Has the bidder confirmed agreement with the LD requirements or provided an explanation of the requested exceptions? </w:t>
            </w:r>
          </w:p>
          <w:p w14:paraId="11FF8AC4"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1B34C082" w14:textId="77777777" w:rsidTr="00AC0C8D">
        <w:trPr>
          <w:trHeight w:val="720"/>
        </w:trPr>
        <w:tc>
          <w:tcPr>
            <w:tcW w:w="0" w:type="auto"/>
            <w:tcBorders>
              <w:bottom w:val="single" w:sz="4" w:space="0" w:color="auto"/>
            </w:tcBorders>
            <w:shd w:val="pct12" w:color="auto" w:fill="auto"/>
          </w:tcPr>
          <w:p w14:paraId="7886EA0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ACDA679"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E78612C"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420C93F" w14:textId="77777777" w:rsidTr="00232055">
        <w:trPr>
          <w:trHeight w:val="1079"/>
        </w:trPr>
        <w:tc>
          <w:tcPr>
            <w:tcW w:w="0" w:type="auto"/>
          </w:tcPr>
          <w:p w14:paraId="51CA07E1"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C6.</w:t>
            </w:r>
          </w:p>
          <w:p w14:paraId="4E9D159C"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 xml:space="preserve">Explain how the data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p w14:paraId="7B52D776"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93DCBB9" w14:textId="77777777" w:rsidTr="00AC0C8D">
        <w:trPr>
          <w:trHeight w:val="720"/>
        </w:trPr>
        <w:tc>
          <w:tcPr>
            <w:tcW w:w="0" w:type="auto"/>
          </w:tcPr>
          <w:p w14:paraId="68D547A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5929F23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04FE0BA" w14:textId="77777777" w:rsidTr="00AC0C8D">
        <w:trPr>
          <w:trHeight w:val="720"/>
        </w:trPr>
        <w:tc>
          <w:tcPr>
            <w:tcW w:w="0" w:type="auto"/>
            <w:shd w:val="pct12" w:color="auto" w:fill="auto"/>
          </w:tcPr>
          <w:p w14:paraId="12BD4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Questions:</w:t>
            </w:r>
          </w:p>
          <w:p w14:paraId="01F35FB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Has the bidder provided an explanation how the data retention, disposal and retrieval requirements will be met? Have the data management capabilities been described?</w:t>
            </w:r>
          </w:p>
          <w:p w14:paraId="70AB224D"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51625E9B" w14:textId="77777777" w:rsidTr="00AC0C8D">
        <w:trPr>
          <w:trHeight w:val="720"/>
        </w:trPr>
        <w:tc>
          <w:tcPr>
            <w:tcW w:w="0" w:type="auto"/>
            <w:tcBorders>
              <w:bottom w:val="single" w:sz="4" w:space="0" w:color="auto"/>
            </w:tcBorders>
            <w:shd w:val="pct12" w:color="auto" w:fill="auto"/>
          </w:tcPr>
          <w:p w14:paraId="436D40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tc>
      </w:tr>
      <w:tr w:rsidR="00F7321F" w:rsidRPr="00AC0C8D" w14:paraId="2FEE6D2F" w14:textId="77777777" w:rsidTr="00AC0C8D">
        <w:trPr>
          <w:trHeight w:val="845"/>
        </w:trPr>
        <w:tc>
          <w:tcPr>
            <w:tcW w:w="0" w:type="auto"/>
          </w:tcPr>
          <w:p w14:paraId="45D44B75" w14:textId="77777777" w:rsidR="00F7321F" w:rsidRPr="00AC0C8D" w:rsidRDefault="00F7321F" w:rsidP="009513FE">
            <w:pPr>
              <w:spacing w:after="0" w:line="240" w:lineRule="auto"/>
              <w:rPr>
                <w:rFonts w:asciiTheme="minorHAnsi" w:eastAsia="Times New Roman" w:hAnsiTheme="minorHAnsi" w:cs="Arial"/>
                <w:b/>
                <w:kern w:val="0"/>
                <w14:ligatures w14:val="none"/>
              </w:rPr>
            </w:pPr>
            <w:bookmarkStart w:id="81" w:name="_Hlk222217836"/>
          </w:p>
          <w:p w14:paraId="7C5F9799" w14:textId="0C4ED70B"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5A2E34">
              <w:rPr>
                <w:rFonts w:asciiTheme="minorHAnsi" w:eastAsia="Times New Roman" w:hAnsiTheme="minorHAnsi" w:cs="Arial"/>
                <w:b/>
                <w:kern w:val="0"/>
                <w14:ligatures w14:val="none"/>
              </w:rPr>
              <w:t xml:space="preserve"> 40</w:t>
            </w:r>
          </w:p>
          <w:p w14:paraId="7A47CF73"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79BC05F6" w14:textId="77777777" w:rsidTr="00AC0C8D">
        <w:trPr>
          <w:trHeight w:val="720"/>
        </w:trPr>
        <w:tc>
          <w:tcPr>
            <w:tcW w:w="0" w:type="auto"/>
            <w:tcBorders>
              <w:bottom w:val="single" w:sz="4" w:space="0" w:color="auto"/>
            </w:tcBorders>
          </w:tcPr>
          <w:p w14:paraId="68DF6808"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DA6F171"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889638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bookmarkEnd w:id="81"/>
    </w:tbl>
    <w:p w14:paraId="3D3D98FE"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1450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506"/>
      </w:tblGrid>
      <w:tr w:rsidR="00F7321F" w:rsidRPr="00AC0C8D" w14:paraId="4A8C57A4" w14:textId="77777777" w:rsidTr="00AC0C8D">
        <w:trPr>
          <w:trHeight w:hRule="exact" w:val="1008"/>
        </w:trPr>
        <w:tc>
          <w:tcPr>
            <w:tcW w:w="14506" w:type="dxa"/>
            <w:tcBorders>
              <w:top w:val="single" w:sz="6" w:space="0" w:color="auto"/>
              <w:left w:val="single" w:sz="6" w:space="0" w:color="auto"/>
              <w:bottom w:val="single" w:sz="6" w:space="0" w:color="auto"/>
              <w:right w:val="single" w:sz="6" w:space="0" w:color="auto"/>
            </w:tcBorders>
          </w:tcPr>
          <w:p w14:paraId="7F230E07"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 xml:space="preserve">CATEGORY D. </w:t>
            </w:r>
          </w:p>
          <w:p w14:paraId="7EDE26DD"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Instructions for Bidder and Vendor Question Worksheet</w:t>
            </w:r>
          </w:p>
          <w:p w14:paraId="2B85E419" w14:textId="77777777" w:rsidR="00F7321F" w:rsidRPr="00AC0C8D" w:rsidRDefault="00F7321F"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COMPLETED BY EVALUATORS</w:t>
            </w:r>
          </w:p>
        </w:tc>
      </w:tr>
      <w:tr w:rsidR="00F7321F" w:rsidRPr="00AC0C8D" w14:paraId="2DDEC2A0" w14:textId="77777777" w:rsidTr="00AC0C8D">
        <w:trPr>
          <w:trHeight w:hRule="exac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050B10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w:t>
            </w:r>
          </w:p>
          <w:p w14:paraId="1476D53A" w14:textId="660544F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Did the bidder comply with</w:t>
            </w:r>
            <w:r w:rsidR="00A309EF">
              <w:rPr>
                <w:rFonts w:asciiTheme="minorHAnsi" w:eastAsia="Times New Roman" w:hAnsiTheme="minorHAnsi" w:cs="Arial"/>
                <w:kern w:val="0"/>
                <w14:ligatures w14:val="none"/>
              </w:rPr>
              <w:t xml:space="preserve"> the</w:t>
            </w:r>
            <w:r w:rsidRPr="00AC0C8D">
              <w:rPr>
                <w:rFonts w:asciiTheme="minorHAnsi" w:eastAsia="Times New Roman" w:hAnsiTheme="minorHAnsi" w:cs="Arial"/>
                <w:kern w:val="0"/>
                <w14:ligatures w14:val="none"/>
              </w:rPr>
              <w:t xml:space="preserve"> bidder instructions identified in Section I Proposal Instructions?</w:t>
            </w:r>
          </w:p>
        </w:tc>
      </w:tr>
      <w:tr w:rsidR="00F7321F" w:rsidRPr="00AC0C8D" w14:paraId="373F7644"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55DD4293"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44FE21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27A03F6E"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49AE1A9B"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29581F5C" w14:textId="77777777" w:rsidTr="006F003F">
        <w:trPr>
          <w:trHeight w:val="363"/>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18A8CCE5" w14:textId="559BABB1" w:rsidR="00F7321F" w:rsidRPr="00AC0C8D" w:rsidRDefault="0065643F" w:rsidP="009513FE">
            <w:pPr>
              <w:spacing w:after="0" w:line="240" w:lineRule="auto"/>
              <w:rPr>
                <w:rFonts w:asciiTheme="minorHAnsi" w:eastAsia="Times New Roman" w:hAnsiTheme="minorHAnsi" w:cs="Arial"/>
                <w:b/>
                <w:kern w:val="0"/>
                <w14:ligatures w14:val="none"/>
              </w:rPr>
            </w:pPr>
            <w:r>
              <w:rPr>
                <w:rFonts w:asciiTheme="minorHAnsi" w:eastAsia="Times New Roman" w:hAnsiTheme="minorHAnsi" w:cs="Arial"/>
                <w:b/>
                <w:kern w:val="0"/>
                <w14:ligatures w14:val="none"/>
              </w:rPr>
              <w:t>Vendor Question Worksheet Review</w:t>
            </w:r>
            <w:r w:rsidR="00F7321F" w:rsidRPr="00AC0C8D">
              <w:rPr>
                <w:rFonts w:asciiTheme="minorHAnsi" w:eastAsia="Times New Roman" w:hAnsiTheme="minorHAnsi" w:cs="Arial"/>
                <w:b/>
                <w:kern w:val="0"/>
                <w14:ligatures w14:val="none"/>
              </w:rPr>
              <w:t>:</w:t>
            </w:r>
          </w:p>
          <w:p w14:paraId="1EC93DE4" w14:textId="4837E3F5" w:rsidR="00F7321F" w:rsidRPr="00AC0C8D" w:rsidRDefault="00F7321F" w:rsidP="009513FE">
            <w:pPr>
              <w:spacing w:after="0" w:line="240" w:lineRule="auto"/>
              <w:rPr>
                <w:rFonts w:asciiTheme="minorHAnsi" w:eastAsia="Times New Roman" w:hAnsiTheme="minorHAnsi" w:cs="Arial"/>
                <w:bCs/>
                <w:kern w:val="0"/>
                <w14:ligatures w14:val="none"/>
              </w:rPr>
            </w:pPr>
          </w:p>
        </w:tc>
      </w:tr>
      <w:tr w:rsidR="00F7321F" w:rsidRPr="00AC0C8D" w14:paraId="5675E52F"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34B7C37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8D3A606"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A94E1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7C90B4D2"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4531EA92"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03E61086"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2C148C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 30</w:t>
            </w:r>
          </w:p>
          <w:p w14:paraId="2B71BB79"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BD540FA"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2700C62C"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3BF455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4F6BE95F" w14:textId="179012BC" w:rsidR="0066675C" w:rsidRPr="00AC0C8D" w:rsidRDefault="0066675C" w:rsidP="0066675C">
      <w:pPr>
        <w:tabs>
          <w:tab w:val="left" w:pos="7836"/>
        </w:tabs>
        <w:rPr>
          <w:rFonts w:asciiTheme="minorHAnsi" w:eastAsia="Calibri" w:hAnsiTheme="minorHAnsi" w:cs="Arial"/>
        </w:rPr>
      </w:pPr>
    </w:p>
    <w:sectPr w:rsidR="0066675C" w:rsidRPr="00AC0C8D" w:rsidSect="006F003F">
      <w:headerReference w:type="default" r:id="rId60"/>
      <w:footerReference w:type="default" r:id="rId61"/>
      <w:pgSz w:w="15840" w:h="12240" w:orient="landscape" w:code="1"/>
      <w:pgMar w:top="720" w:right="720" w:bottom="720" w:left="720"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2D8D3" w14:textId="77777777" w:rsidR="00764A79" w:rsidRDefault="00764A79">
      <w:pPr>
        <w:spacing w:after="0" w:line="240" w:lineRule="auto"/>
      </w:pPr>
      <w:r>
        <w:separator/>
      </w:r>
    </w:p>
  </w:endnote>
  <w:endnote w:type="continuationSeparator" w:id="0">
    <w:p w14:paraId="30DB409E" w14:textId="77777777" w:rsidR="00764A79" w:rsidRDefault="00764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4D40C" w14:textId="46D794A8" w:rsidR="00AC2559" w:rsidRDefault="00AC2559" w:rsidP="00E27D4A">
    <w:pPr>
      <w:pStyle w:val="Footer"/>
    </w:pPr>
    <w:r>
      <w:t xml:space="preserve">RFP Format (Rev </w:t>
    </w:r>
    <w:r w:rsidR="00944A81">
      <w:t>2/</w:t>
    </w:r>
    <w:r w:rsidR="00021218">
      <w:t>04/2026</w:t>
    </w:r>
    <w:r>
      <w:t>)</w:t>
    </w:r>
    <w:r>
      <w:tab/>
      <w:t xml:space="preserve">Page </w:t>
    </w:r>
    <w:r>
      <w:rPr>
        <w:b/>
        <w:bCs/>
        <w:szCs w:val="24"/>
      </w:rPr>
      <w:fldChar w:fldCharType="begin"/>
    </w:r>
    <w:r>
      <w:rPr>
        <w:b/>
        <w:bCs/>
      </w:rPr>
      <w:instrText xml:space="preserve"> PAGE </w:instrText>
    </w:r>
    <w:r>
      <w:rPr>
        <w:b/>
        <w:bCs/>
        <w:szCs w:val="24"/>
      </w:rPr>
      <w:fldChar w:fldCharType="separate"/>
    </w:r>
    <w:r>
      <w:rPr>
        <w:b/>
        <w:bCs/>
        <w:noProof/>
      </w:rPr>
      <w:t>44</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44</w:t>
    </w:r>
    <w:r>
      <w:rPr>
        <w:b/>
        <w:bCs/>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16BFD" w14:textId="77777777" w:rsidR="00AC2559" w:rsidRPr="00AC066F" w:rsidRDefault="00AC2559" w:rsidP="007E0862">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BC8D" w14:textId="2B6281E0" w:rsidR="008932E3" w:rsidRPr="00D15FD8" w:rsidRDefault="008932E3" w:rsidP="00185C2E">
    <w:pPr>
      <w:pStyle w:val="Footer"/>
      <w:rPr>
        <w:sz w:val="20"/>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AB274" w14:textId="77777777" w:rsidR="00764A79" w:rsidRDefault="00764A79">
      <w:pPr>
        <w:spacing w:after="0" w:line="240" w:lineRule="auto"/>
      </w:pPr>
      <w:r>
        <w:separator/>
      </w:r>
    </w:p>
  </w:footnote>
  <w:footnote w:type="continuationSeparator" w:id="0">
    <w:p w14:paraId="5E4A30FB" w14:textId="77777777" w:rsidR="00764A79" w:rsidRDefault="00764A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95EB" w14:textId="0D3EA987" w:rsidR="00C675D3" w:rsidRDefault="00C675D3" w:rsidP="00C675D3">
    <w:pPr>
      <w:pStyle w:val="Header"/>
      <w:ind w:firstLine="720"/>
    </w:pPr>
    <w:r>
      <w:tab/>
    </w:r>
    <w:r>
      <w:tab/>
    </w:r>
    <w:r>
      <w:rPr>
        <w:noProof/>
      </w:rPr>
      <w:drawing>
        <wp:inline distT="0" distB="0" distL="0" distR="0" wp14:anchorId="1A11C86D" wp14:editId="7F9AA474">
          <wp:extent cx="1828800" cy="420370"/>
          <wp:effectExtent l="0" t="0" r="0" b="0"/>
          <wp:docPr id="1423477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42037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347F44F6" w:rsidR="008932E3" w:rsidRDefault="008932E3" w:rsidP="0071734D">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543DA4"/>
    <w:multiLevelType w:val="hybridMultilevel"/>
    <w:tmpl w:val="45CC1A42"/>
    <w:lvl w:ilvl="0" w:tplc="A978F1F4">
      <w:start w:val="1"/>
      <w:numFmt w:val="decimal"/>
      <w:lvlText w:val="%1)"/>
      <w:lvlJc w:val="left"/>
      <w:pPr>
        <w:ind w:left="1512" w:hanging="360"/>
      </w:pPr>
      <w:rPr>
        <w:rFonts w:hint="default"/>
        <w:b w:val="0"/>
        <w:bCs w:val="0"/>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 w15:restartNumberingAfterBreak="0">
    <w:nsid w:val="075F6C6C"/>
    <w:multiLevelType w:val="hybridMultilevel"/>
    <w:tmpl w:val="DEEC9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0B689F"/>
    <w:multiLevelType w:val="hybridMultilevel"/>
    <w:tmpl w:val="03203E40"/>
    <w:lvl w:ilvl="0" w:tplc="FFFFFFFF">
      <w:start w:val="1"/>
      <w:numFmt w:val="decimal"/>
      <w:lvlText w:val="%1)"/>
      <w:lvlJc w:val="left"/>
      <w:pPr>
        <w:ind w:left="1440" w:hanging="360"/>
      </w:pPr>
    </w:lvl>
    <w:lvl w:ilvl="1" w:tplc="B7BC54F8">
      <w:start w:val="1"/>
      <w:numFmt w:val="decimal"/>
      <w:lvlText w:val="%2)"/>
      <w:lvlJc w:val="left"/>
      <w:pPr>
        <w:ind w:left="2160" w:hanging="360"/>
      </w:pPr>
      <w:rPr>
        <w:b w:val="0"/>
        <w:bCs w:val="0"/>
      </w:rPr>
    </w:lvl>
    <w:lvl w:ilvl="2" w:tplc="9CF615E2">
      <w:start w:val="1"/>
      <w:numFmt w:val="upperLetter"/>
      <w:lvlText w:val="%3."/>
      <w:lvlJc w:val="left"/>
      <w:pPr>
        <w:ind w:left="3060" w:hanging="360"/>
      </w:pPr>
      <w:rPr>
        <w:rFonts w:hint="default"/>
        <w:b/>
        <w:bCs/>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0B4A4708"/>
    <w:multiLevelType w:val="hybridMultilevel"/>
    <w:tmpl w:val="98C43992"/>
    <w:lvl w:ilvl="0" w:tplc="FFFFFFFF">
      <w:start w:val="1"/>
      <w:numFmt w:val="lowerLetter"/>
      <w:lvlText w:val="%1."/>
      <w:lvlJc w:val="left"/>
      <w:pPr>
        <w:ind w:left="1872" w:hanging="360"/>
      </w:pPr>
      <w:rPr>
        <w:rFonts w:hint="default"/>
      </w:rPr>
    </w:lvl>
    <w:lvl w:ilvl="1" w:tplc="FFFFFFFF">
      <w:start w:val="1"/>
      <w:numFmt w:val="lowerLetter"/>
      <w:lvlText w:val="%2."/>
      <w:lvlJc w:val="left"/>
      <w:pPr>
        <w:ind w:left="2592" w:hanging="360"/>
      </w:pPr>
    </w:lvl>
    <w:lvl w:ilvl="2" w:tplc="FFFFFFFF" w:tentative="1">
      <w:start w:val="1"/>
      <w:numFmt w:val="lowerRoman"/>
      <w:lvlText w:val="%3."/>
      <w:lvlJc w:val="right"/>
      <w:pPr>
        <w:ind w:left="3312" w:hanging="180"/>
      </w:pPr>
    </w:lvl>
    <w:lvl w:ilvl="3" w:tplc="FFFFFFFF" w:tentative="1">
      <w:start w:val="1"/>
      <w:numFmt w:val="decimal"/>
      <w:lvlText w:val="%4."/>
      <w:lvlJc w:val="left"/>
      <w:pPr>
        <w:ind w:left="4032" w:hanging="360"/>
      </w:pPr>
    </w:lvl>
    <w:lvl w:ilvl="4" w:tplc="FFFFFFFF" w:tentative="1">
      <w:start w:val="1"/>
      <w:numFmt w:val="lowerLetter"/>
      <w:lvlText w:val="%5."/>
      <w:lvlJc w:val="left"/>
      <w:pPr>
        <w:ind w:left="4752" w:hanging="360"/>
      </w:pPr>
    </w:lvl>
    <w:lvl w:ilvl="5" w:tplc="FFFFFFFF" w:tentative="1">
      <w:start w:val="1"/>
      <w:numFmt w:val="lowerRoman"/>
      <w:lvlText w:val="%6."/>
      <w:lvlJc w:val="right"/>
      <w:pPr>
        <w:ind w:left="5472" w:hanging="180"/>
      </w:pPr>
    </w:lvl>
    <w:lvl w:ilvl="6" w:tplc="FFFFFFFF" w:tentative="1">
      <w:start w:val="1"/>
      <w:numFmt w:val="decimal"/>
      <w:lvlText w:val="%7."/>
      <w:lvlJc w:val="left"/>
      <w:pPr>
        <w:ind w:left="6192" w:hanging="360"/>
      </w:pPr>
    </w:lvl>
    <w:lvl w:ilvl="7" w:tplc="FFFFFFFF" w:tentative="1">
      <w:start w:val="1"/>
      <w:numFmt w:val="lowerLetter"/>
      <w:lvlText w:val="%8."/>
      <w:lvlJc w:val="left"/>
      <w:pPr>
        <w:ind w:left="6912" w:hanging="360"/>
      </w:pPr>
    </w:lvl>
    <w:lvl w:ilvl="8" w:tplc="FFFFFFFF" w:tentative="1">
      <w:start w:val="1"/>
      <w:numFmt w:val="lowerRoman"/>
      <w:lvlText w:val="%9."/>
      <w:lvlJc w:val="right"/>
      <w:pPr>
        <w:ind w:left="7632"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0A54BDA"/>
    <w:multiLevelType w:val="hybridMultilevel"/>
    <w:tmpl w:val="907EA24A"/>
    <w:lvl w:ilvl="0" w:tplc="7C9AA632">
      <w:start w:val="1"/>
      <w:numFmt w:val="lowerLetter"/>
      <w:lvlText w:val="%1."/>
      <w:lvlJc w:val="left"/>
      <w:pPr>
        <w:ind w:left="1800" w:hanging="360"/>
      </w:pPr>
      <w:rPr>
        <w:rFonts w:ascii="Aptos" w:hAnsi="Apto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30E3F65"/>
    <w:multiLevelType w:val="hybridMultilevel"/>
    <w:tmpl w:val="0AB2C6DA"/>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3753572"/>
    <w:multiLevelType w:val="hybridMultilevel"/>
    <w:tmpl w:val="5DB20E34"/>
    <w:lvl w:ilvl="0" w:tplc="0409001B">
      <w:start w:val="1"/>
      <w:numFmt w:val="lowerRoman"/>
      <w:lvlText w:val="%1."/>
      <w:lvlJc w:val="right"/>
      <w:pPr>
        <w:ind w:left="81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14147AA2"/>
    <w:multiLevelType w:val="hybridMultilevel"/>
    <w:tmpl w:val="F134F054"/>
    <w:lvl w:ilvl="0" w:tplc="04090019">
      <w:start w:val="1"/>
      <w:numFmt w:val="lowerLetter"/>
      <w:lvlText w:val="%1."/>
      <w:lvlJc w:val="left"/>
      <w:pPr>
        <w:ind w:left="1656" w:hanging="360"/>
      </w:pPr>
      <w:rPr>
        <w:rFonts w:hint="default"/>
      </w:rPr>
    </w:lvl>
    <w:lvl w:ilvl="1" w:tplc="04090019">
      <w:start w:val="1"/>
      <w:numFmt w:val="lowerLetter"/>
      <w:lvlText w:val="%2."/>
      <w:lvlJc w:val="left"/>
      <w:pPr>
        <w:ind w:left="2376" w:hanging="360"/>
      </w:pPr>
    </w:lvl>
    <w:lvl w:ilvl="2" w:tplc="0409001B">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2" w15:restartNumberingAfterBreak="0">
    <w:nsid w:val="15465297"/>
    <w:multiLevelType w:val="hybridMultilevel"/>
    <w:tmpl w:val="777A0F30"/>
    <w:lvl w:ilvl="0" w:tplc="0409001B">
      <w:start w:val="1"/>
      <w:numFmt w:val="lowerRoman"/>
      <w:lvlText w:val="%1."/>
      <w:lvlJc w:val="right"/>
      <w:pPr>
        <w:ind w:left="2268" w:hanging="360"/>
      </w:pPr>
    </w:lvl>
    <w:lvl w:ilvl="1" w:tplc="04090019" w:tentative="1">
      <w:start w:val="1"/>
      <w:numFmt w:val="lowerLetter"/>
      <w:lvlText w:val="%2."/>
      <w:lvlJc w:val="left"/>
      <w:pPr>
        <w:ind w:left="2988" w:hanging="360"/>
      </w:pPr>
    </w:lvl>
    <w:lvl w:ilvl="2" w:tplc="0409001B" w:tentative="1">
      <w:start w:val="1"/>
      <w:numFmt w:val="lowerRoman"/>
      <w:lvlText w:val="%3."/>
      <w:lvlJc w:val="right"/>
      <w:pPr>
        <w:ind w:left="3708" w:hanging="180"/>
      </w:pPr>
    </w:lvl>
    <w:lvl w:ilvl="3" w:tplc="0409000F" w:tentative="1">
      <w:start w:val="1"/>
      <w:numFmt w:val="decimal"/>
      <w:lvlText w:val="%4."/>
      <w:lvlJc w:val="left"/>
      <w:pPr>
        <w:ind w:left="4428" w:hanging="360"/>
      </w:pPr>
    </w:lvl>
    <w:lvl w:ilvl="4" w:tplc="04090019" w:tentative="1">
      <w:start w:val="1"/>
      <w:numFmt w:val="lowerLetter"/>
      <w:lvlText w:val="%5."/>
      <w:lvlJc w:val="left"/>
      <w:pPr>
        <w:ind w:left="5148" w:hanging="360"/>
      </w:pPr>
    </w:lvl>
    <w:lvl w:ilvl="5" w:tplc="0409001B" w:tentative="1">
      <w:start w:val="1"/>
      <w:numFmt w:val="lowerRoman"/>
      <w:lvlText w:val="%6."/>
      <w:lvlJc w:val="right"/>
      <w:pPr>
        <w:ind w:left="5868" w:hanging="180"/>
      </w:pPr>
    </w:lvl>
    <w:lvl w:ilvl="6" w:tplc="0409000F" w:tentative="1">
      <w:start w:val="1"/>
      <w:numFmt w:val="decimal"/>
      <w:lvlText w:val="%7."/>
      <w:lvlJc w:val="left"/>
      <w:pPr>
        <w:ind w:left="6588" w:hanging="360"/>
      </w:pPr>
    </w:lvl>
    <w:lvl w:ilvl="7" w:tplc="04090019" w:tentative="1">
      <w:start w:val="1"/>
      <w:numFmt w:val="lowerLetter"/>
      <w:lvlText w:val="%8."/>
      <w:lvlJc w:val="left"/>
      <w:pPr>
        <w:ind w:left="7308" w:hanging="360"/>
      </w:pPr>
    </w:lvl>
    <w:lvl w:ilvl="8" w:tplc="0409001B" w:tentative="1">
      <w:start w:val="1"/>
      <w:numFmt w:val="lowerRoman"/>
      <w:lvlText w:val="%9."/>
      <w:lvlJc w:val="right"/>
      <w:pPr>
        <w:ind w:left="8028" w:hanging="180"/>
      </w:pPr>
    </w:lvl>
  </w:abstractNum>
  <w:abstractNum w:abstractNumId="13"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4" w15:restartNumberingAfterBreak="0">
    <w:nsid w:val="17942E96"/>
    <w:multiLevelType w:val="hybridMultilevel"/>
    <w:tmpl w:val="45DC545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9284DC0"/>
    <w:multiLevelType w:val="hybridMultilevel"/>
    <w:tmpl w:val="79C63EE0"/>
    <w:lvl w:ilvl="0" w:tplc="A9D4C81A">
      <w:start w:val="1"/>
      <w:numFmt w:val="lowerLetter"/>
      <w:lvlText w:val="%1."/>
      <w:lvlJc w:val="left"/>
      <w:pPr>
        <w:ind w:left="2052" w:hanging="360"/>
      </w:pPr>
      <w:rPr>
        <w:rFonts w:hint="default"/>
        <w:sz w:val="22"/>
        <w:szCs w:val="18"/>
      </w:rPr>
    </w:lvl>
    <w:lvl w:ilvl="1" w:tplc="FFFFFFFF">
      <w:start w:val="1"/>
      <w:numFmt w:val="lowerLetter"/>
      <w:lvlText w:val="%2."/>
      <w:lvlJc w:val="left"/>
      <w:pPr>
        <w:ind w:left="2772" w:hanging="360"/>
      </w:pPr>
    </w:lvl>
    <w:lvl w:ilvl="2" w:tplc="FFFFFFFF" w:tentative="1">
      <w:start w:val="1"/>
      <w:numFmt w:val="lowerRoman"/>
      <w:lvlText w:val="%3."/>
      <w:lvlJc w:val="right"/>
      <w:pPr>
        <w:ind w:left="3492" w:hanging="180"/>
      </w:pPr>
    </w:lvl>
    <w:lvl w:ilvl="3" w:tplc="FFFFFFFF" w:tentative="1">
      <w:start w:val="1"/>
      <w:numFmt w:val="decimal"/>
      <w:lvlText w:val="%4."/>
      <w:lvlJc w:val="left"/>
      <w:pPr>
        <w:ind w:left="4212" w:hanging="360"/>
      </w:pPr>
    </w:lvl>
    <w:lvl w:ilvl="4" w:tplc="FFFFFFFF" w:tentative="1">
      <w:start w:val="1"/>
      <w:numFmt w:val="lowerLetter"/>
      <w:lvlText w:val="%5."/>
      <w:lvlJc w:val="left"/>
      <w:pPr>
        <w:ind w:left="4932" w:hanging="360"/>
      </w:pPr>
    </w:lvl>
    <w:lvl w:ilvl="5" w:tplc="FFFFFFFF" w:tentative="1">
      <w:start w:val="1"/>
      <w:numFmt w:val="lowerRoman"/>
      <w:lvlText w:val="%6."/>
      <w:lvlJc w:val="right"/>
      <w:pPr>
        <w:ind w:left="5652" w:hanging="180"/>
      </w:pPr>
    </w:lvl>
    <w:lvl w:ilvl="6" w:tplc="FFFFFFFF" w:tentative="1">
      <w:start w:val="1"/>
      <w:numFmt w:val="decimal"/>
      <w:lvlText w:val="%7."/>
      <w:lvlJc w:val="left"/>
      <w:pPr>
        <w:ind w:left="6372" w:hanging="360"/>
      </w:pPr>
    </w:lvl>
    <w:lvl w:ilvl="7" w:tplc="FFFFFFFF" w:tentative="1">
      <w:start w:val="1"/>
      <w:numFmt w:val="lowerLetter"/>
      <w:lvlText w:val="%8."/>
      <w:lvlJc w:val="left"/>
      <w:pPr>
        <w:ind w:left="7092" w:hanging="360"/>
      </w:pPr>
    </w:lvl>
    <w:lvl w:ilvl="8" w:tplc="FFFFFFFF" w:tentative="1">
      <w:start w:val="1"/>
      <w:numFmt w:val="lowerRoman"/>
      <w:lvlText w:val="%9."/>
      <w:lvlJc w:val="right"/>
      <w:pPr>
        <w:ind w:left="7812" w:hanging="180"/>
      </w:pPr>
    </w:lvl>
  </w:abstractNum>
  <w:abstractNum w:abstractNumId="1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8" w15:restartNumberingAfterBreak="0">
    <w:nsid w:val="1D393F00"/>
    <w:multiLevelType w:val="hybridMultilevel"/>
    <w:tmpl w:val="A93CE2B2"/>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6A3024F6">
      <w:start w:val="4"/>
      <w:numFmt w:val="upperLetter"/>
      <w:lvlText w:val="%3."/>
      <w:lvlJc w:val="left"/>
      <w:pPr>
        <w:ind w:left="2988" w:hanging="360"/>
      </w:pPr>
      <w:rPr>
        <w:rFonts w:hint="default"/>
        <w:b/>
        <w:bCs/>
      </w:r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9" w15:restartNumberingAfterBreak="0">
    <w:nsid w:val="1D6B57A9"/>
    <w:multiLevelType w:val="hybridMultilevel"/>
    <w:tmpl w:val="5B508E68"/>
    <w:lvl w:ilvl="0" w:tplc="249E3330">
      <w:start w:val="1"/>
      <w:numFmt w:val="lowerLetter"/>
      <w:lvlText w:val="%1."/>
      <w:lvlJc w:val="left"/>
      <w:pPr>
        <w:ind w:left="18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0728F8"/>
    <w:multiLevelType w:val="hybridMultilevel"/>
    <w:tmpl w:val="B6A6B6CA"/>
    <w:lvl w:ilvl="0" w:tplc="1F6E4550">
      <w:start w:val="1"/>
      <w:numFmt w:val="decimal"/>
      <w:lvlText w:val="(%1)"/>
      <w:lvlJc w:val="left"/>
      <w:pPr>
        <w:ind w:left="180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22"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323F84"/>
    <w:multiLevelType w:val="hybridMultilevel"/>
    <w:tmpl w:val="E5C689C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6"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7" w15:restartNumberingAfterBreak="0">
    <w:nsid w:val="2F143F10"/>
    <w:multiLevelType w:val="hybridMultilevel"/>
    <w:tmpl w:val="BF7A5F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47C41D2"/>
    <w:multiLevelType w:val="multilevel"/>
    <w:tmpl w:val="9B36CE44"/>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15:restartNumberingAfterBreak="0">
    <w:nsid w:val="38803361"/>
    <w:multiLevelType w:val="hybridMultilevel"/>
    <w:tmpl w:val="08A64BD4"/>
    <w:lvl w:ilvl="0" w:tplc="7D269CF4">
      <w:start w:val="1"/>
      <w:numFmt w:val="decimal"/>
      <w:lvlText w:val="(%1)"/>
      <w:lvlJc w:val="left"/>
      <w:pPr>
        <w:ind w:left="2880" w:hanging="360"/>
      </w:pPr>
      <w:rPr>
        <w:rFonts w:hint="default"/>
        <w:strike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2" w15:restartNumberingAfterBreak="0">
    <w:nsid w:val="39192F84"/>
    <w:multiLevelType w:val="hybridMultilevel"/>
    <w:tmpl w:val="62CCA6B8"/>
    <w:lvl w:ilvl="0" w:tplc="04090011">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4"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6" w15:restartNumberingAfterBreak="0">
    <w:nsid w:val="3A602C2A"/>
    <w:multiLevelType w:val="hybridMultilevel"/>
    <w:tmpl w:val="FBB62AA2"/>
    <w:lvl w:ilvl="0" w:tplc="0409001B">
      <w:start w:val="1"/>
      <w:numFmt w:val="lowerRoman"/>
      <w:lvlText w:val="%1."/>
      <w:lvlJc w:val="righ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7"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8" w15:restartNumberingAfterBreak="0">
    <w:nsid w:val="3DC73AFD"/>
    <w:multiLevelType w:val="hybridMultilevel"/>
    <w:tmpl w:val="ACC6C6E4"/>
    <w:lvl w:ilvl="0" w:tplc="FFFFFFFF">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43F56305"/>
    <w:multiLevelType w:val="hybridMultilevel"/>
    <w:tmpl w:val="3046755C"/>
    <w:lvl w:ilvl="0" w:tplc="04090011">
      <w:start w:val="1"/>
      <w:numFmt w:val="decimal"/>
      <w:lvlText w:val="%1)"/>
      <w:lvlJc w:val="left"/>
      <w:pPr>
        <w:ind w:left="306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4"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67252DF"/>
    <w:multiLevelType w:val="hybridMultilevel"/>
    <w:tmpl w:val="D6004BD4"/>
    <w:lvl w:ilvl="0" w:tplc="9A58B7BC">
      <w:start w:val="1"/>
      <w:numFmt w:val="lowerLetter"/>
      <w:lvlText w:val="%1."/>
      <w:lvlJc w:val="right"/>
      <w:pPr>
        <w:ind w:left="1800" w:hanging="360"/>
      </w:pPr>
      <w:rPr>
        <w:rFonts w:asciiTheme="minorHAnsi" w:eastAsiaTheme="minorHAnsi" w:hAnsiTheme="minorHAnsi" w:cs="Arial"/>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46D6356A"/>
    <w:multiLevelType w:val="hybridMultilevel"/>
    <w:tmpl w:val="652E13C4"/>
    <w:lvl w:ilvl="0" w:tplc="04090015">
      <w:start w:val="1"/>
      <w:numFmt w:val="upperLetter"/>
      <w:lvlText w:val="%1."/>
      <w:lvlJc w:val="left"/>
      <w:pPr>
        <w:ind w:left="810" w:hanging="360"/>
      </w:pPr>
      <w:rPr>
        <w:b/>
        <w:bCs/>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47" w15:restartNumberingAfterBreak="0">
    <w:nsid w:val="47455BD0"/>
    <w:multiLevelType w:val="hybridMultilevel"/>
    <w:tmpl w:val="43D0FFB4"/>
    <w:lvl w:ilvl="0" w:tplc="0409001B">
      <w:start w:val="1"/>
      <w:numFmt w:val="lowerRoman"/>
      <w:lvlText w:val="%1."/>
      <w:lvlJc w:val="righ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8"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C9B2BE7"/>
    <w:multiLevelType w:val="hybridMultilevel"/>
    <w:tmpl w:val="5DB20E34"/>
    <w:lvl w:ilvl="0" w:tplc="FFFFFFFF">
      <w:start w:val="1"/>
      <w:numFmt w:val="lowerRoman"/>
      <w:lvlText w:val="%1."/>
      <w:lvlJc w:val="right"/>
      <w:pPr>
        <w:ind w:left="648" w:hanging="360"/>
      </w:pPr>
      <w:rPr>
        <w:rFonts w:hint="default"/>
      </w:rPr>
    </w:lvl>
    <w:lvl w:ilvl="1" w:tplc="FFFFFFFF">
      <w:start w:val="1"/>
      <w:numFmt w:val="lowerLetter"/>
      <w:lvlText w:val="%2."/>
      <w:lvlJc w:val="left"/>
      <w:pPr>
        <w:ind w:left="1368" w:hanging="360"/>
      </w:pPr>
    </w:lvl>
    <w:lvl w:ilvl="2" w:tplc="FFFFFFFF">
      <w:start w:val="1"/>
      <w:numFmt w:val="lowerRoman"/>
      <w:lvlText w:val="%3."/>
      <w:lvlJc w:val="right"/>
      <w:pPr>
        <w:ind w:left="2088" w:hanging="180"/>
      </w:p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50"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3A34A0B"/>
    <w:multiLevelType w:val="hybridMultilevel"/>
    <w:tmpl w:val="76E490CC"/>
    <w:lvl w:ilvl="0" w:tplc="249E3330">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3" w15:restartNumberingAfterBreak="0">
    <w:nsid w:val="59B968DE"/>
    <w:multiLevelType w:val="hybridMultilevel"/>
    <w:tmpl w:val="F1D064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AB230C0"/>
    <w:multiLevelType w:val="hybridMultilevel"/>
    <w:tmpl w:val="196E09E4"/>
    <w:lvl w:ilvl="0" w:tplc="43127044">
      <w:start w:val="1"/>
      <w:numFmt w:val="lowerLetter"/>
      <w:lvlText w:val="%1."/>
      <w:lvlJc w:val="left"/>
      <w:pPr>
        <w:ind w:left="1080" w:hanging="360"/>
      </w:pPr>
      <w:rPr>
        <w:b/>
        <w:bCs/>
        <w:i w:val="0"/>
        <w:iCs w:val="0"/>
      </w:rPr>
    </w:lvl>
    <w:lvl w:ilvl="1" w:tplc="A79695AA">
      <w:start w:val="1"/>
      <w:numFmt w:val="decimal"/>
      <w:lvlText w:val="(%2)"/>
      <w:lvlJc w:val="left"/>
      <w:pPr>
        <w:ind w:left="1800" w:hanging="360"/>
      </w:pPr>
      <w:rPr>
        <w:rFonts w:hint="default"/>
        <w:b w:val="0"/>
        <w:bCs w:val="0"/>
        <w:i w:val="0"/>
        <w:iCs w:val="0"/>
      </w:rPr>
    </w:lvl>
    <w:lvl w:ilvl="2" w:tplc="C02276BC">
      <w:start w:val="1"/>
      <w:numFmt w:val="upperLetter"/>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6" w15:restartNumberingAfterBreak="0">
    <w:nsid w:val="5E147F71"/>
    <w:multiLevelType w:val="hybridMultilevel"/>
    <w:tmpl w:val="B1860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100183E"/>
    <w:multiLevelType w:val="hybridMultilevel"/>
    <w:tmpl w:val="0B866FF0"/>
    <w:lvl w:ilvl="0" w:tplc="04090011">
      <w:start w:val="1"/>
      <w:numFmt w:val="decimal"/>
      <w:lvlText w:val="%1)"/>
      <w:lvlJc w:val="left"/>
      <w:pPr>
        <w:ind w:left="720" w:hanging="360"/>
      </w:pPr>
      <w:rPr>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9" w15:restartNumberingAfterBreak="0">
    <w:nsid w:val="643D513B"/>
    <w:multiLevelType w:val="hybridMultilevel"/>
    <w:tmpl w:val="2CD2EE96"/>
    <w:lvl w:ilvl="0" w:tplc="FFFFFFFF">
      <w:start w:val="1"/>
      <w:numFmt w:val="lowerLetter"/>
      <w:lvlText w:val="%1."/>
      <w:lvlJc w:val="left"/>
      <w:pPr>
        <w:ind w:left="1656" w:hanging="360"/>
      </w:pPr>
    </w:lvl>
    <w:lvl w:ilvl="1" w:tplc="04090017">
      <w:start w:val="1"/>
      <w:numFmt w:val="lowerLetter"/>
      <w:lvlText w:val="%2)"/>
      <w:lvlJc w:val="left"/>
      <w:pPr>
        <w:ind w:left="2376" w:hanging="360"/>
      </w:pPr>
    </w:lvl>
    <w:lvl w:ilvl="2" w:tplc="FFFFFFFF" w:tentative="1">
      <w:start w:val="1"/>
      <w:numFmt w:val="lowerRoman"/>
      <w:lvlText w:val="%3."/>
      <w:lvlJc w:val="right"/>
      <w:pPr>
        <w:ind w:left="3096" w:hanging="180"/>
      </w:pPr>
    </w:lvl>
    <w:lvl w:ilvl="3" w:tplc="FFFFFFFF" w:tentative="1">
      <w:start w:val="1"/>
      <w:numFmt w:val="decimal"/>
      <w:lvlText w:val="%4."/>
      <w:lvlJc w:val="left"/>
      <w:pPr>
        <w:ind w:left="3816" w:hanging="360"/>
      </w:pPr>
    </w:lvl>
    <w:lvl w:ilvl="4" w:tplc="FFFFFFFF" w:tentative="1">
      <w:start w:val="1"/>
      <w:numFmt w:val="lowerLetter"/>
      <w:lvlText w:val="%5."/>
      <w:lvlJc w:val="left"/>
      <w:pPr>
        <w:ind w:left="4536" w:hanging="360"/>
      </w:pPr>
    </w:lvl>
    <w:lvl w:ilvl="5" w:tplc="FFFFFFFF" w:tentative="1">
      <w:start w:val="1"/>
      <w:numFmt w:val="lowerRoman"/>
      <w:lvlText w:val="%6."/>
      <w:lvlJc w:val="right"/>
      <w:pPr>
        <w:ind w:left="5256" w:hanging="180"/>
      </w:pPr>
    </w:lvl>
    <w:lvl w:ilvl="6" w:tplc="FFFFFFFF" w:tentative="1">
      <w:start w:val="1"/>
      <w:numFmt w:val="decimal"/>
      <w:lvlText w:val="%7."/>
      <w:lvlJc w:val="left"/>
      <w:pPr>
        <w:ind w:left="5976" w:hanging="360"/>
      </w:pPr>
    </w:lvl>
    <w:lvl w:ilvl="7" w:tplc="FFFFFFFF" w:tentative="1">
      <w:start w:val="1"/>
      <w:numFmt w:val="lowerLetter"/>
      <w:lvlText w:val="%8."/>
      <w:lvlJc w:val="left"/>
      <w:pPr>
        <w:ind w:left="6696" w:hanging="360"/>
      </w:pPr>
    </w:lvl>
    <w:lvl w:ilvl="8" w:tplc="FFFFFFFF" w:tentative="1">
      <w:start w:val="1"/>
      <w:numFmt w:val="lowerRoman"/>
      <w:lvlText w:val="%9."/>
      <w:lvlJc w:val="right"/>
      <w:pPr>
        <w:ind w:left="7416" w:hanging="180"/>
      </w:pPr>
    </w:lvl>
  </w:abstractNum>
  <w:abstractNum w:abstractNumId="60" w15:restartNumberingAfterBreak="0">
    <w:nsid w:val="68251D26"/>
    <w:multiLevelType w:val="hybridMultilevel"/>
    <w:tmpl w:val="777A0F30"/>
    <w:lvl w:ilvl="0" w:tplc="FFFFFFFF">
      <w:start w:val="1"/>
      <w:numFmt w:val="lowerRoman"/>
      <w:lvlText w:val="%1."/>
      <w:lvlJc w:val="right"/>
      <w:pPr>
        <w:ind w:left="2268" w:hanging="360"/>
      </w:pPr>
    </w:lvl>
    <w:lvl w:ilvl="1" w:tplc="FFFFFFFF" w:tentative="1">
      <w:start w:val="1"/>
      <w:numFmt w:val="lowerLetter"/>
      <w:lvlText w:val="%2."/>
      <w:lvlJc w:val="left"/>
      <w:pPr>
        <w:ind w:left="2988" w:hanging="360"/>
      </w:pPr>
    </w:lvl>
    <w:lvl w:ilvl="2" w:tplc="FFFFFFFF" w:tentative="1">
      <w:start w:val="1"/>
      <w:numFmt w:val="lowerRoman"/>
      <w:lvlText w:val="%3."/>
      <w:lvlJc w:val="right"/>
      <w:pPr>
        <w:ind w:left="3708" w:hanging="180"/>
      </w:pPr>
    </w:lvl>
    <w:lvl w:ilvl="3" w:tplc="FFFFFFFF" w:tentative="1">
      <w:start w:val="1"/>
      <w:numFmt w:val="decimal"/>
      <w:lvlText w:val="%4."/>
      <w:lvlJc w:val="left"/>
      <w:pPr>
        <w:ind w:left="4428" w:hanging="360"/>
      </w:pPr>
    </w:lvl>
    <w:lvl w:ilvl="4" w:tplc="FFFFFFFF" w:tentative="1">
      <w:start w:val="1"/>
      <w:numFmt w:val="lowerLetter"/>
      <w:lvlText w:val="%5."/>
      <w:lvlJc w:val="left"/>
      <w:pPr>
        <w:ind w:left="5148" w:hanging="360"/>
      </w:pPr>
    </w:lvl>
    <w:lvl w:ilvl="5" w:tplc="FFFFFFFF" w:tentative="1">
      <w:start w:val="1"/>
      <w:numFmt w:val="lowerRoman"/>
      <w:lvlText w:val="%6."/>
      <w:lvlJc w:val="right"/>
      <w:pPr>
        <w:ind w:left="5868" w:hanging="180"/>
      </w:pPr>
    </w:lvl>
    <w:lvl w:ilvl="6" w:tplc="FFFFFFFF" w:tentative="1">
      <w:start w:val="1"/>
      <w:numFmt w:val="decimal"/>
      <w:lvlText w:val="%7."/>
      <w:lvlJc w:val="left"/>
      <w:pPr>
        <w:ind w:left="6588" w:hanging="360"/>
      </w:pPr>
    </w:lvl>
    <w:lvl w:ilvl="7" w:tplc="FFFFFFFF" w:tentative="1">
      <w:start w:val="1"/>
      <w:numFmt w:val="lowerLetter"/>
      <w:lvlText w:val="%8."/>
      <w:lvlJc w:val="left"/>
      <w:pPr>
        <w:ind w:left="7308" w:hanging="360"/>
      </w:pPr>
    </w:lvl>
    <w:lvl w:ilvl="8" w:tplc="FFFFFFFF" w:tentative="1">
      <w:start w:val="1"/>
      <w:numFmt w:val="lowerRoman"/>
      <w:lvlText w:val="%9."/>
      <w:lvlJc w:val="right"/>
      <w:pPr>
        <w:ind w:left="8028" w:hanging="180"/>
      </w:pPr>
    </w:lvl>
  </w:abstractNum>
  <w:abstractNum w:abstractNumId="6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2"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0855F47"/>
    <w:multiLevelType w:val="hybridMultilevel"/>
    <w:tmpl w:val="435ECE1E"/>
    <w:lvl w:ilvl="0" w:tplc="0409001B">
      <w:start w:val="1"/>
      <w:numFmt w:val="lowerRoman"/>
      <w:lvlText w:val="%1."/>
      <w:lvlJc w:val="right"/>
      <w:pPr>
        <w:ind w:left="1080" w:hanging="360"/>
      </w:pPr>
      <w:rPr>
        <w:b w:val="0"/>
        <w:bCs w:val="0"/>
        <w:i w:val="0"/>
        <w:iCs w:val="0"/>
        <w:spacing w:val="-2"/>
        <w:w w:val="100"/>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0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5" w15:restartNumberingAfterBreak="0">
    <w:nsid w:val="719360D9"/>
    <w:multiLevelType w:val="hybridMultilevel"/>
    <w:tmpl w:val="67F22718"/>
    <w:lvl w:ilvl="0" w:tplc="FFFFFFFF">
      <w:start w:val="1"/>
      <w:numFmt w:val="lowerLetter"/>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5"/>
  </w:num>
  <w:num w:numId="2" w16cid:durableId="841705266">
    <w:abstractNumId w:val="25"/>
  </w:num>
  <w:num w:numId="3" w16cid:durableId="1955483086">
    <w:abstractNumId w:val="17"/>
  </w:num>
  <w:num w:numId="4" w16cid:durableId="363215528">
    <w:abstractNumId w:val="16"/>
  </w:num>
  <w:num w:numId="5" w16cid:durableId="212620344">
    <w:abstractNumId w:val="42"/>
  </w:num>
  <w:num w:numId="6" w16cid:durableId="1818104737">
    <w:abstractNumId w:val="44"/>
  </w:num>
  <w:num w:numId="7" w16cid:durableId="917716142">
    <w:abstractNumId w:val="4"/>
  </w:num>
  <w:num w:numId="8" w16cid:durableId="6373711">
    <w:abstractNumId w:val="7"/>
  </w:num>
  <w:num w:numId="9" w16cid:durableId="957637673">
    <w:abstractNumId w:val="1"/>
  </w:num>
  <w:num w:numId="10" w16cid:durableId="137573111">
    <w:abstractNumId w:val="52"/>
  </w:num>
  <w:num w:numId="11" w16cid:durableId="1229263696">
    <w:abstractNumId w:val="66"/>
  </w:num>
  <w:num w:numId="12" w16cid:durableId="1451506640">
    <w:abstractNumId w:val="30"/>
  </w:num>
  <w:num w:numId="13" w16cid:durableId="847914485">
    <w:abstractNumId w:val="48"/>
  </w:num>
  <w:num w:numId="14" w16cid:durableId="353045767">
    <w:abstractNumId w:val="61"/>
  </w:num>
  <w:num w:numId="15" w16cid:durableId="1373070661">
    <w:abstractNumId w:val="33"/>
  </w:num>
  <w:num w:numId="16" w16cid:durableId="2102020423">
    <w:abstractNumId w:val="24"/>
  </w:num>
  <w:num w:numId="17" w16cid:durableId="1696613105">
    <w:abstractNumId w:val="54"/>
  </w:num>
  <w:num w:numId="18" w16cid:durableId="1362248226">
    <w:abstractNumId w:val="64"/>
  </w:num>
  <w:num w:numId="19" w16cid:durableId="1104152178">
    <w:abstractNumId w:val="57"/>
  </w:num>
  <w:num w:numId="20" w16cid:durableId="1551577805">
    <w:abstractNumId w:val="28"/>
  </w:num>
  <w:num w:numId="21" w16cid:durableId="992567097">
    <w:abstractNumId w:val="34"/>
  </w:num>
  <w:num w:numId="22" w16cid:durableId="1486898506">
    <w:abstractNumId w:val="10"/>
  </w:num>
  <w:num w:numId="23" w16cid:durableId="1331789544">
    <w:abstractNumId w:val="62"/>
  </w:num>
  <w:num w:numId="24" w16cid:durableId="1168904845">
    <w:abstractNumId w:val="3"/>
  </w:num>
  <w:num w:numId="25" w16cid:durableId="1391461364">
    <w:abstractNumId w:val="56"/>
  </w:num>
  <w:num w:numId="26" w16cid:durableId="1777946583">
    <w:abstractNumId w:val="27"/>
  </w:num>
  <w:num w:numId="27" w16cid:durableId="604995575">
    <w:abstractNumId w:val="53"/>
  </w:num>
  <w:num w:numId="28" w16cid:durableId="552776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38436720">
    <w:abstractNumId w:val="21"/>
  </w:num>
  <w:num w:numId="30" w16cid:durableId="1956669138">
    <w:abstractNumId w:val="37"/>
  </w:num>
  <w:num w:numId="31" w16cid:durableId="1464419703">
    <w:abstractNumId w:val="26"/>
  </w:num>
  <w:num w:numId="32" w16cid:durableId="1534077821">
    <w:abstractNumId w:val="29"/>
  </w:num>
  <w:num w:numId="33" w16cid:durableId="1803842595">
    <w:abstractNumId w:val="46"/>
  </w:num>
  <w:num w:numId="34" w16cid:durableId="28534237">
    <w:abstractNumId w:val="18"/>
  </w:num>
  <w:num w:numId="35" w16cid:durableId="1768425559">
    <w:abstractNumId w:val="19"/>
  </w:num>
  <w:num w:numId="36" w16cid:durableId="1448624906">
    <w:abstractNumId w:val="9"/>
  </w:num>
  <w:num w:numId="37" w16cid:durableId="2059670946">
    <w:abstractNumId w:val="15"/>
  </w:num>
  <w:num w:numId="38" w16cid:durableId="1275166316">
    <w:abstractNumId w:val="6"/>
  </w:num>
  <w:num w:numId="39" w16cid:durableId="368146886">
    <w:abstractNumId w:val="2"/>
  </w:num>
  <w:num w:numId="40" w16cid:durableId="1283918508">
    <w:abstractNumId w:val="38"/>
  </w:num>
  <w:num w:numId="41" w16cid:durableId="1585842092">
    <w:abstractNumId w:val="8"/>
  </w:num>
  <w:num w:numId="42" w16cid:durableId="907763763">
    <w:abstractNumId w:val="65"/>
  </w:num>
  <w:num w:numId="43" w16cid:durableId="1992715394">
    <w:abstractNumId w:val="5"/>
  </w:num>
  <w:num w:numId="44" w16cid:durableId="275410112">
    <w:abstractNumId w:val="51"/>
  </w:num>
  <w:num w:numId="45" w16cid:durableId="42291479">
    <w:abstractNumId w:val="20"/>
  </w:num>
  <w:num w:numId="46" w16cid:durableId="1746681632">
    <w:abstractNumId w:val="63"/>
  </w:num>
  <w:num w:numId="47" w16cid:durableId="2109035836">
    <w:abstractNumId w:val="14"/>
  </w:num>
  <w:num w:numId="48" w16cid:durableId="837114120">
    <w:abstractNumId w:val="45"/>
  </w:num>
  <w:num w:numId="49" w16cid:durableId="982125760">
    <w:abstractNumId w:val="41"/>
  </w:num>
  <w:num w:numId="50" w16cid:durableId="1399091783">
    <w:abstractNumId w:val="32"/>
  </w:num>
  <w:num w:numId="51" w16cid:durableId="299922072">
    <w:abstractNumId w:val="39"/>
  </w:num>
  <w:num w:numId="52" w16cid:durableId="481041978">
    <w:abstractNumId w:val="43"/>
  </w:num>
  <w:num w:numId="53" w16cid:durableId="1927880059">
    <w:abstractNumId w:val="58"/>
  </w:num>
  <w:num w:numId="54" w16cid:durableId="375665495">
    <w:abstractNumId w:val="50"/>
  </w:num>
  <w:num w:numId="55" w16cid:durableId="1285429016">
    <w:abstractNumId w:val="35"/>
  </w:num>
  <w:num w:numId="56" w16cid:durableId="1313102856">
    <w:abstractNumId w:val="0"/>
  </w:num>
  <w:num w:numId="57" w16cid:durableId="1643150972">
    <w:abstractNumId w:val="22"/>
  </w:num>
  <w:num w:numId="58" w16cid:durableId="1121656111">
    <w:abstractNumId w:val="40"/>
  </w:num>
  <w:num w:numId="59" w16cid:durableId="345448447">
    <w:abstractNumId w:val="59"/>
  </w:num>
  <w:num w:numId="60" w16cid:durableId="822046555">
    <w:abstractNumId w:val="11"/>
  </w:num>
  <w:num w:numId="61" w16cid:durableId="1169104614">
    <w:abstractNumId w:val="12"/>
  </w:num>
  <w:num w:numId="62" w16cid:durableId="1742748039">
    <w:abstractNumId w:val="60"/>
  </w:num>
  <w:num w:numId="63" w16cid:durableId="204948495">
    <w:abstractNumId w:val="47"/>
  </w:num>
  <w:num w:numId="64" w16cid:durableId="1233735021">
    <w:abstractNumId w:val="36"/>
  </w:num>
  <w:num w:numId="65" w16cid:durableId="1885368489">
    <w:abstractNumId w:val="31"/>
  </w:num>
  <w:num w:numId="66" w16cid:durableId="1826848558">
    <w:abstractNumId w:val="49"/>
  </w:num>
  <w:num w:numId="67" w16cid:durableId="1771897769">
    <w:abstractNumId w:val="23"/>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2B3"/>
    <w:rsid w:val="00004D22"/>
    <w:rsid w:val="00010CEA"/>
    <w:rsid w:val="00013463"/>
    <w:rsid w:val="00021218"/>
    <w:rsid w:val="000223C8"/>
    <w:rsid w:val="0003379D"/>
    <w:rsid w:val="00051B7C"/>
    <w:rsid w:val="0007097E"/>
    <w:rsid w:val="00073D40"/>
    <w:rsid w:val="000A179D"/>
    <w:rsid w:val="000A2F32"/>
    <w:rsid w:val="000A37E2"/>
    <w:rsid w:val="000C0B88"/>
    <w:rsid w:val="000D0B8A"/>
    <w:rsid w:val="00105031"/>
    <w:rsid w:val="001074DB"/>
    <w:rsid w:val="00115C12"/>
    <w:rsid w:val="001564B6"/>
    <w:rsid w:val="00170A46"/>
    <w:rsid w:val="00173648"/>
    <w:rsid w:val="00174F47"/>
    <w:rsid w:val="00176529"/>
    <w:rsid w:val="00185C2E"/>
    <w:rsid w:val="00186CE9"/>
    <w:rsid w:val="00190978"/>
    <w:rsid w:val="001A4096"/>
    <w:rsid w:val="001A5D0F"/>
    <w:rsid w:val="001B5E73"/>
    <w:rsid w:val="001C328F"/>
    <w:rsid w:val="001C418A"/>
    <w:rsid w:val="001C7367"/>
    <w:rsid w:val="001E13D8"/>
    <w:rsid w:val="001E1FB0"/>
    <w:rsid w:val="001E59C0"/>
    <w:rsid w:val="001F650F"/>
    <w:rsid w:val="00215C21"/>
    <w:rsid w:val="00217382"/>
    <w:rsid w:val="002214D7"/>
    <w:rsid w:val="0022422A"/>
    <w:rsid w:val="00232055"/>
    <w:rsid w:val="00245D52"/>
    <w:rsid w:val="00247390"/>
    <w:rsid w:val="002956E5"/>
    <w:rsid w:val="002C5333"/>
    <w:rsid w:val="002E4E28"/>
    <w:rsid w:val="002E51B9"/>
    <w:rsid w:val="002F13E7"/>
    <w:rsid w:val="002F30AC"/>
    <w:rsid w:val="003020B5"/>
    <w:rsid w:val="0031364E"/>
    <w:rsid w:val="00330D61"/>
    <w:rsid w:val="003431C0"/>
    <w:rsid w:val="0035009C"/>
    <w:rsid w:val="00351ED5"/>
    <w:rsid w:val="00356531"/>
    <w:rsid w:val="00366F4B"/>
    <w:rsid w:val="0037376D"/>
    <w:rsid w:val="0038297A"/>
    <w:rsid w:val="00392CEC"/>
    <w:rsid w:val="003933B7"/>
    <w:rsid w:val="003D53A8"/>
    <w:rsid w:val="003E1B9D"/>
    <w:rsid w:val="003E3D55"/>
    <w:rsid w:val="003E47FC"/>
    <w:rsid w:val="003F5D82"/>
    <w:rsid w:val="0040220D"/>
    <w:rsid w:val="004039D5"/>
    <w:rsid w:val="004604FF"/>
    <w:rsid w:val="00493C50"/>
    <w:rsid w:val="00495483"/>
    <w:rsid w:val="00496EBD"/>
    <w:rsid w:val="004B36F4"/>
    <w:rsid w:val="004C240D"/>
    <w:rsid w:val="004C3549"/>
    <w:rsid w:val="004D2AF8"/>
    <w:rsid w:val="004D3846"/>
    <w:rsid w:val="004D4216"/>
    <w:rsid w:val="004E163F"/>
    <w:rsid w:val="004E1A0D"/>
    <w:rsid w:val="004F0B7A"/>
    <w:rsid w:val="00545BEC"/>
    <w:rsid w:val="00553152"/>
    <w:rsid w:val="00553F9D"/>
    <w:rsid w:val="0057347B"/>
    <w:rsid w:val="0059068B"/>
    <w:rsid w:val="00592962"/>
    <w:rsid w:val="005A2E34"/>
    <w:rsid w:val="005B232E"/>
    <w:rsid w:val="005B5A2F"/>
    <w:rsid w:val="005B5CCA"/>
    <w:rsid w:val="005E6598"/>
    <w:rsid w:val="00627F36"/>
    <w:rsid w:val="00637F2D"/>
    <w:rsid w:val="00643E18"/>
    <w:rsid w:val="006503DE"/>
    <w:rsid w:val="006517F1"/>
    <w:rsid w:val="0065643F"/>
    <w:rsid w:val="00662F6C"/>
    <w:rsid w:val="0066675C"/>
    <w:rsid w:val="00667F50"/>
    <w:rsid w:val="0067213E"/>
    <w:rsid w:val="00680E09"/>
    <w:rsid w:val="00682A16"/>
    <w:rsid w:val="00685CE5"/>
    <w:rsid w:val="00696DC8"/>
    <w:rsid w:val="006D69B6"/>
    <w:rsid w:val="006E100B"/>
    <w:rsid w:val="006E2CD4"/>
    <w:rsid w:val="006E43C4"/>
    <w:rsid w:val="006F003F"/>
    <w:rsid w:val="006F12FC"/>
    <w:rsid w:val="0071147C"/>
    <w:rsid w:val="0072162C"/>
    <w:rsid w:val="0072549A"/>
    <w:rsid w:val="0074279C"/>
    <w:rsid w:val="00756106"/>
    <w:rsid w:val="00763C6B"/>
    <w:rsid w:val="00764A79"/>
    <w:rsid w:val="00773CDF"/>
    <w:rsid w:val="007C1892"/>
    <w:rsid w:val="007E4919"/>
    <w:rsid w:val="007E4F3D"/>
    <w:rsid w:val="007F0B16"/>
    <w:rsid w:val="007F22DC"/>
    <w:rsid w:val="00803BC8"/>
    <w:rsid w:val="00807E9E"/>
    <w:rsid w:val="0082327D"/>
    <w:rsid w:val="00830FC5"/>
    <w:rsid w:val="0083566C"/>
    <w:rsid w:val="00855A3B"/>
    <w:rsid w:val="00876BAB"/>
    <w:rsid w:val="008932E3"/>
    <w:rsid w:val="008A31A7"/>
    <w:rsid w:val="008A4F52"/>
    <w:rsid w:val="008B063F"/>
    <w:rsid w:val="008C3579"/>
    <w:rsid w:val="008E5701"/>
    <w:rsid w:val="008F4A0F"/>
    <w:rsid w:val="00901ECC"/>
    <w:rsid w:val="00916067"/>
    <w:rsid w:val="00922875"/>
    <w:rsid w:val="009264CF"/>
    <w:rsid w:val="00935DB4"/>
    <w:rsid w:val="00944A81"/>
    <w:rsid w:val="00947D93"/>
    <w:rsid w:val="0095104A"/>
    <w:rsid w:val="00974955"/>
    <w:rsid w:val="00983A17"/>
    <w:rsid w:val="009846C6"/>
    <w:rsid w:val="009B2730"/>
    <w:rsid w:val="009D2A7E"/>
    <w:rsid w:val="009E0463"/>
    <w:rsid w:val="009E34CE"/>
    <w:rsid w:val="00A02453"/>
    <w:rsid w:val="00A03E73"/>
    <w:rsid w:val="00A159BA"/>
    <w:rsid w:val="00A22B85"/>
    <w:rsid w:val="00A25F2A"/>
    <w:rsid w:val="00A309EF"/>
    <w:rsid w:val="00A369B5"/>
    <w:rsid w:val="00A41CA0"/>
    <w:rsid w:val="00A553AE"/>
    <w:rsid w:val="00A55D01"/>
    <w:rsid w:val="00A606D2"/>
    <w:rsid w:val="00A61D40"/>
    <w:rsid w:val="00A64D85"/>
    <w:rsid w:val="00A707A0"/>
    <w:rsid w:val="00A7653C"/>
    <w:rsid w:val="00A80893"/>
    <w:rsid w:val="00A93A47"/>
    <w:rsid w:val="00A96435"/>
    <w:rsid w:val="00A97CEC"/>
    <w:rsid w:val="00AB0AF9"/>
    <w:rsid w:val="00AC0C8D"/>
    <w:rsid w:val="00AC0DD2"/>
    <w:rsid w:val="00AC2559"/>
    <w:rsid w:val="00AC45A9"/>
    <w:rsid w:val="00AD3E98"/>
    <w:rsid w:val="00AD548B"/>
    <w:rsid w:val="00AD60A5"/>
    <w:rsid w:val="00AE427B"/>
    <w:rsid w:val="00AF672F"/>
    <w:rsid w:val="00B1074A"/>
    <w:rsid w:val="00B17D10"/>
    <w:rsid w:val="00B2452B"/>
    <w:rsid w:val="00B258F7"/>
    <w:rsid w:val="00B4204C"/>
    <w:rsid w:val="00B469DC"/>
    <w:rsid w:val="00B55CE3"/>
    <w:rsid w:val="00B6228D"/>
    <w:rsid w:val="00B64953"/>
    <w:rsid w:val="00B658EA"/>
    <w:rsid w:val="00B66BA8"/>
    <w:rsid w:val="00BB0917"/>
    <w:rsid w:val="00BC10A9"/>
    <w:rsid w:val="00BD478A"/>
    <w:rsid w:val="00BD7481"/>
    <w:rsid w:val="00BE52F1"/>
    <w:rsid w:val="00C067AF"/>
    <w:rsid w:val="00C0741A"/>
    <w:rsid w:val="00C3741A"/>
    <w:rsid w:val="00C40B33"/>
    <w:rsid w:val="00C45EDB"/>
    <w:rsid w:val="00C5232D"/>
    <w:rsid w:val="00C52E7D"/>
    <w:rsid w:val="00C538BE"/>
    <w:rsid w:val="00C53AB1"/>
    <w:rsid w:val="00C57581"/>
    <w:rsid w:val="00C63841"/>
    <w:rsid w:val="00C675D3"/>
    <w:rsid w:val="00C71976"/>
    <w:rsid w:val="00C72566"/>
    <w:rsid w:val="00C80591"/>
    <w:rsid w:val="00C83901"/>
    <w:rsid w:val="00C939C1"/>
    <w:rsid w:val="00D16524"/>
    <w:rsid w:val="00D23AFA"/>
    <w:rsid w:val="00D32E36"/>
    <w:rsid w:val="00D34C4B"/>
    <w:rsid w:val="00D378E4"/>
    <w:rsid w:val="00D4656D"/>
    <w:rsid w:val="00D63282"/>
    <w:rsid w:val="00D72D7F"/>
    <w:rsid w:val="00D7303E"/>
    <w:rsid w:val="00D76944"/>
    <w:rsid w:val="00D84ABF"/>
    <w:rsid w:val="00D955BE"/>
    <w:rsid w:val="00DB1E13"/>
    <w:rsid w:val="00DB36CA"/>
    <w:rsid w:val="00DE3EF1"/>
    <w:rsid w:val="00DE7925"/>
    <w:rsid w:val="00DF5802"/>
    <w:rsid w:val="00E04E17"/>
    <w:rsid w:val="00E12797"/>
    <w:rsid w:val="00E1506E"/>
    <w:rsid w:val="00E168A8"/>
    <w:rsid w:val="00E17808"/>
    <w:rsid w:val="00E353DD"/>
    <w:rsid w:val="00E471BF"/>
    <w:rsid w:val="00E47446"/>
    <w:rsid w:val="00E5361F"/>
    <w:rsid w:val="00E74C4D"/>
    <w:rsid w:val="00E874EE"/>
    <w:rsid w:val="00EA0113"/>
    <w:rsid w:val="00EA5052"/>
    <w:rsid w:val="00EC0D6E"/>
    <w:rsid w:val="00EC57F7"/>
    <w:rsid w:val="00EC6452"/>
    <w:rsid w:val="00ED5321"/>
    <w:rsid w:val="00EE120E"/>
    <w:rsid w:val="00EF005B"/>
    <w:rsid w:val="00F01C0A"/>
    <w:rsid w:val="00F047F8"/>
    <w:rsid w:val="00F14611"/>
    <w:rsid w:val="00F14A9D"/>
    <w:rsid w:val="00F26EEE"/>
    <w:rsid w:val="00F503A3"/>
    <w:rsid w:val="00F62621"/>
    <w:rsid w:val="00F72723"/>
    <w:rsid w:val="00F7321F"/>
    <w:rsid w:val="00F8155B"/>
    <w:rsid w:val="00F85AFF"/>
    <w:rsid w:val="00F934C2"/>
    <w:rsid w:val="00FA0891"/>
    <w:rsid w:val="00FA1A5D"/>
    <w:rsid w:val="00FB02F7"/>
    <w:rsid w:val="00FF2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uiPriority w:val="99"/>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3"/>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9"/>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30"/>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31"/>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04D22"/>
    <w:rPr>
      <w:rFonts w:ascii="Arial" w:hAnsi="Arial"/>
      <w:b/>
      <w:sz w:val="20"/>
    </w:rPr>
  </w:style>
  <w:style w:type="character" w:customStyle="1" w:styleId="ChangeNoticeNumber">
    <w:name w:val="Change Notice Number"/>
    <w:basedOn w:val="DefaultParagraphFont"/>
    <w:uiPriority w:val="1"/>
    <w:rsid w:val="00004D22"/>
    <w:rPr>
      <w:rFonts w:ascii="Arial" w:hAnsi="Arial"/>
      <w:b/>
      <w:sz w:val="24"/>
      <w:u w:val="single"/>
    </w:rPr>
  </w:style>
  <w:style w:type="character" w:customStyle="1" w:styleId="ChangeNoticeEntryField">
    <w:name w:val="Change Notice Entry Field"/>
    <w:basedOn w:val="DefaultParagraphFont"/>
    <w:uiPriority w:val="1"/>
    <w:qFormat/>
    <w:rsid w:val="00004D22"/>
    <w:rPr>
      <w:rFonts w:ascii="Arial" w:hAnsi="Arial"/>
      <w:sz w:val="20"/>
    </w:rPr>
  </w:style>
  <w:style w:type="character" w:customStyle="1" w:styleId="Arialfont11bold">
    <w:name w:val="Arial font 11 bold"/>
    <w:basedOn w:val="DefaultParagraphFont"/>
    <w:uiPriority w:val="1"/>
    <w:rsid w:val="00004D22"/>
    <w:rPr>
      <w:rFonts w:ascii="Arial" w:hAnsi="Arial"/>
      <w:b/>
      <w:sz w:val="22"/>
    </w:rPr>
  </w:style>
  <w:style w:type="character" w:customStyle="1" w:styleId="AGENCYNAMEDocumentHeader">
    <w:name w:val="AGENCY NAME (Document Header)"/>
    <w:basedOn w:val="DefaultParagraphFont"/>
    <w:uiPriority w:val="1"/>
    <w:qFormat/>
    <w:rsid w:val="00004D22"/>
    <w:rPr>
      <w:rFonts w:ascii="Arial Narrow" w:hAnsi="Arial Narrow"/>
      <w:sz w:val="32"/>
    </w:rPr>
  </w:style>
  <w:style w:type="character" w:customStyle="1" w:styleId="PHYSICALADDRESSDocumentHeader">
    <w:name w:val="PHYSICAL ADDRESS (Document Header)"/>
    <w:basedOn w:val="DefaultParagraphFont"/>
    <w:uiPriority w:val="1"/>
    <w:qFormat/>
    <w:rsid w:val="00004D22"/>
    <w:rPr>
      <w:rFonts w:ascii="Arial Narrow" w:hAnsi="Arial Narrow"/>
      <w:sz w:val="20"/>
    </w:rPr>
  </w:style>
  <w:style w:type="numbering" w:customStyle="1" w:styleId="NoList2">
    <w:name w:val="No List2"/>
    <w:next w:val="NoList"/>
    <w:uiPriority w:val="99"/>
    <w:semiHidden/>
    <w:unhideWhenUsed/>
    <w:rsid w:val="00004D22"/>
  </w:style>
  <w:style w:type="table" w:customStyle="1" w:styleId="TableGrid2">
    <w:name w:val="Table Grid2"/>
    <w:basedOn w:val="TableNormal"/>
    <w:next w:val="TableGrid"/>
    <w:rsid w:val="00004D22"/>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04D22"/>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47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michigan.gov/SIGMAVSS"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9" Type="http://schemas.openxmlformats.org/officeDocument/2006/relationships/hyperlink" Target="https://sam.gov/SAM/pages/public/index.jsf"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content/pkg/CFR-2019-title37-vol1/pdf/CFR-2019-title37-vol1-sec401-2.pdf" TargetMode="External"/><Relationship Id="rId42" Type="http://schemas.openxmlformats.org/officeDocument/2006/relationships/hyperlink" Target="https://www.govinfo.gov/content/pkg/FR-1986-02-21/pdf/FR-1986-02-21.pdf"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yperlink" Target="https://www.congress.gov/115/plaws/publ232/PLAW-115publ232.pdf" TargetMode="External"/><Relationship Id="rId55" Type="http://schemas.openxmlformats.org/officeDocument/2006/relationships/hyperlink" Target="http://www.michigan.gov/mdhhs/0,5885,7-339-73971_7119_50648_48330-180331--,00.html" TargetMode="External"/><Relationship Id="rId63" Type="http://schemas.openxmlformats.org/officeDocument/2006/relationships/glossaryDocument" Target="glossary/document.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mailto:satchwellc@michigan.gov" TargetMode="External"/><Relationship Id="rId29" Type="http://schemas.openxmlformats.org/officeDocument/2006/relationships/hyperlink" Target="https://www.ecfr.gov/current/title-2/subtitle-A/chapter-II/part-200" TargetMode="Externa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hyperlink" Target="https://www.govinfo.gov/content/pkg/CFR-2019-title41-vol1/pdf/CFR-2019-title41-vol1-part60.pdf" TargetMode="External"/><Relationship Id="rId37" Type="http://schemas.openxmlformats.org/officeDocument/2006/relationships/hyperlink" Target="https://www.govinfo.gov/app/details/USCODE-2018-title33/USCODE-2018-title33-chap26" TargetMode="External"/><Relationship Id="rId40" Type="http://schemas.openxmlformats.org/officeDocument/2006/relationships/hyperlink" Target="https://www.govinfo.gov/app/details/CFR-2019-title2-vol1/CFR-2019-title2-vol1-part180" TargetMode="External"/><Relationship Id="rId45" Type="http://schemas.openxmlformats.org/officeDocument/2006/relationships/hyperlink" Target="https://www.ecfr.gov/current/title-40/chapter-I/subchapter-I/part-247" TargetMode="External"/><Relationship Id="rId53" Type="http://schemas.openxmlformats.org/officeDocument/2006/relationships/hyperlink" Target="http://www.mipsor.state.mi.us/" TargetMode="External"/><Relationship Id="rId58"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footer" Target="footer3.xml"/><Relationship Id="rId19" Type="http://schemas.openxmlformats.org/officeDocument/2006/relationships/hyperlink" Target="http://www.legislature.mi.gov/(S(12rtpbjmznw1mn4opquus2gz))/mileg.aspx?page=getObject&amp;objectName=mcl-18-1261" TargetMode="External"/><Relationship Id="rId14" Type="http://schemas.openxmlformats.org/officeDocument/2006/relationships/hyperlink" Target="mailto:satchwellc@michigan.gov" TargetMode="External"/><Relationship Id="rId22" Type="http://schemas.openxmlformats.org/officeDocument/2006/relationships/hyperlink" Target="http://www.michigan.gov/SIGMAVSS" TargetMode="External"/><Relationship Id="rId27" Type="http://schemas.openxmlformats.org/officeDocument/2006/relationships/hyperlink" Target="http://www.michigan.gov/SIGMAVSS" TargetMode="External"/><Relationship Id="rId30" Type="http://schemas.openxmlformats.org/officeDocument/2006/relationships/hyperlink" Target="https://www.ecfr.gov/current/title-2/subtitle-A/chapter-II/part-200/appendix-Appendix%20II%20to%20Part%20200" TargetMode="External"/><Relationship Id="rId35" Type="http://schemas.openxmlformats.org/officeDocument/2006/relationships/hyperlink" Target="https://www.govinfo.gov/app/details/CFR-2019-title37-vol1/CFR-2019-title37-vol1-part401" TargetMode="External"/><Relationship Id="rId43" Type="http://schemas.openxmlformats.org/officeDocument/2006/relationships/hyperlink" Target="https://www.govinfo.gov/content/pkg/FR-1989-08-18/pdf/FR-1989-08-18.pdf" TargetMode="External"/><Relationship Id="rId48" Type="http://schemas.openxmlformats.org/officeDocument/2006/relationships/hyperlink" Target="https://www.epa.gov/smm/comprehensive-procurement-guideline-cpg-program" TargetMode="External"/><Relationship Id="rId56" Type="http://schemas.openxmlformats.org/officeDocument/2006/relationships/hyperlink" Target="mailto:MDHHS-LASO-DCWL@michigan.gov" TargetMode="External"/><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s://www.ecfr.gov/current/title-2/subtitle-A/chapter-II/part-200/subpart-C/section-200.216"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www.legislature.mi.gov/(S(b2idoibk3wwdcrok5bm0s021))/mileg.aspx?page=getObject&amp;objectName=mcl-18-1261" TargetMode="External"/><Relationship Id="rId33" Type="http://schemas.openxmlformats.org/officeDocument/2006/relationships/hyperlink" Target="https://www.govinfo.gov/content/pkg/CFR-2019-title41-vol1/pdf/CFR-2019-title41-vol1-part60.pdf" TargetMode="External"/><Relationship Id="rId38" Type="http://schemas.openxmlformats.org/officeDocument/2006/relationships/hyperlink" Target="https://www.govinfo.gov/app/details/CFR-2019-title2-vol1/CFR-2019-title2-vol1-sec180-220" TargetMode="External"/><Relationship Id="rId46" Type="http://schemas.openxmlformats.org/officeDocument/2006/relationships/hyperlink" Target="https://www.ecfr.gov/current/title-2/subtitle-A/chapter-II/part-200/subpart-D/subject-group-ECFR45ddd4419ad436d/section-200.323" TargetMode="External"/><Relationship Id="rId59" Type="http://schemas.openxmlformats.org/officeDocument/2006/relationships/footer" Target="footer2.xml"/><Relationship Id="rId20" Type="http://schemas.openxmlformats.org/officeDocument/2006/relationships/hyperlink" Target="https://www.michigan.gov/SDVOB" TargetMode="External"/><Relationship Id="rId41" Type="http://schemas.openxmlformats.org/officeDocument/2006/relationships/hyperlink" Target="https://www.archives.gov/federal-register/codification/executive-order/12549.html" TargetMode="External"/><Relationship Id="rId54" Type="http://schemas.openxmlformats.org/officeDocument/2006/relationships/hyperlink" Target="http://www.nsopw.gov/"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hyperlink" Target="https://www.michigan.gov/som/footer/policies/som-applications-and-site-standards" TargetMode="External"/><Relationship Id="rId36" Type="http://schemas.openxmlformats.org/officeDocument/2006/relationships/hyperlink" Target="https://www.govinfo.gov/app/details/USCODE-2018-title42/USCODE-2018-title42-chap85" TargetMode="External"/><Relationship Id="rId49" Type="http://schemas.openxmlformats.org/officeDocument/2006/relationships/hyperlink" Target="https://www.epa.gov/smm/comprehensive-procurement-guideline-cpg-program" TargetMode="External"/><Relationship Id="rId57" Type="http://schemas.openxmlformats.org/officeDocument/2006/relationships/header" Target="head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archives.gov/federal-register/codification/executive-order/12549.html" TargetMode="External"/><Relationship Id="rId52"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60"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0578EB" w:rsidP="000578EB">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0578EB" w:rsidP="000578EB">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0578EB" w:rsidP="000578EB">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0578EB" w:rsidP="000578EB">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0578EB" w:rsidP="000578EB">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0578EB" w:rsidP="000578EB">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0578EB" w:rsidP="000578EB">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0578EB" w:rsidP="000578EB">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0578EB" w:rsidP="000578EB">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0578EB" w:rsidP="000578EB">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0578EB" w:rsidP="000578EB">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0578EB" w:rsidP="000578EB">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0578EB" w:rsidP="000578EB">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0578EB" w:rsidP="000578EB">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69B9ECFD5A0A4B3DA9AB6D9BD1D3C50C"/>
        <w:category>
          <w:name w:val="General"/>
          <w:gallery w:val="placeholder"/>
        </w:category>
        <w:types>
          <w:type w:val="bbPlcHdr"/>
        </w:types>
        <w:behaviors>
          <w:behavior w:val="content"/>
        </w:behaviors>
        <w:guid w:val="{C9D8F16C-0892-4E14-92B7-AC0C73A8C90D}"/>
      </w:docPartPr>
      <w:docPartBody>
        <w:p w:rsidR="004E6BD4" w:rsidRDefault="004E6BD4" w:rsidP="004E6BD4">
          <w:pPr>
            <w:pStyle w:val="69B9ECFD5A0A4B3DA9AB6D9BD1D3C50C"/>
          </w:pPr>
          <w:r w:rsidRPr="00356EA8">
            <w:rPr>
              <w:rStyle w:val="PlaceholderText"/>
            </w:rPr>
            <w:t>Click or tap to enter a date.</w:t>
          </w:r>
        </w:p>
      </w:docPartBody>
    </w:docPart>
    <w:docPart>
      <w:docPartPr>
        <w:name w:val="9C4345D9F4A745968B05A311D404F853"/>
        <w:category>
          <w:name w:val="General"/>
          <w:gallery w:val="placeholder"/>
        </w:category>
        <w:types>
          <w:type w:val="bbPlcHdr"/>
        </w:types>
        <w:behaviors>
          <w:behavior w:val="content"/>
        </w:behaviors>
        <w:guid w:val="{DBEBC183-9FDD-4D1C-BEA3-D8F266D44734}"/>
      </w:docPartPr>
      <w:docPartBody>
        <w:p w:rsidR="004E6BD4" w:rsidRDefault="004E6BD4" w:rsidP="004E6BD4">
          <w:pPr>
            <w:pStyle w:val="9C4345D9F4A745968B05A311D404F853"/>
          </w:pPr>
          <w:r w:rsidRPr="00356EA8">
            <w:rPr>
              <w:rStyle w:val="PlaceholderText"/>
            </w:rPr>
            <w:t>Click or tap to enter a dat</w:t>
          </w:r>
        </w:p>
      </w:docPartBody>
    </w:docPart>
    <w:docPart>
      <w:docPartPr>
        <w:name w:val="63BA8B9B35234138A9F3C1340282B061"/>
        <w:category>
          <w:name w:val="General"/>
          <w:gallery w:val="placeholder"/>
        </w:category>
        <w:types>
          <w:type w:val="bbPlcHdr"/>
        </w:types>
        <w:behaviors>
          <w:behavior w:val="content"/>
        </w:behaviors>
        <w:guid w:val="{193ABD71-F78C-4D6B-A19D-F7FF30DB65D2}"/>
      </w:docPartPr>
      <w:docPartBody>
        <w:p w:rsidR="004E6BD4" w:rsidRDefault="004E6BD4" w:rsidP="004E6BD4">
          <w:pPr>
            <w:pStyle w:val="63BA8B9B35234138A9F3C1340282B061"/>
          </w:pPr>
          <w:r w:rsidRPr="00356EA8">
            <w:rPr>
              <w:rStyle w:val="PlaceholderText"/>
            </w:rPr>
            <w:t>Click or tap to enter a date.</w:t>
          </w:r>
        </w:p>
      </w:docPartBody>
    </w:docPart>
    <w:docPart>
      <w:docPartPr>
        <w:name w:val="BCA276F126074766BF41E6B7B10790ED"/>
        <w:category>
          <w:name w:val="General"/>
          <w:gallery w:val="placeholder"/>
        </w:category>
        <w:types>
          <w:type w:val="bbPlcHdr"/>
        </w:types>
        <w:behaviors>
          <w:behavior w:val="content"/>
        </w:behaviors>
        <w:guid w:val="{997D52D0-AEA7-4AAF-89F0-0E5F77264333}"/>
      </w:docPartPr>
      <w:docPartBody>
        <w:p w:rsidR="00B971DF" w:rsidRDefault="00B971DF" w:rsidP="00B971DF">
          <w:pPr>
            <w:pStyle w:val="BCA276F126074766BF41E6B7B10790ED"/>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10CEA"/>
    <w:rsid w:val="000578EB"/>
    <w:rsid w:val="000A37E2"/>
    <w:rsid w:val="00171F19"/>
    <w:rsid w:val="00186CE9"/>
    <w:rsid w:val="0019023B"/>
    <w:rsid w:val="0028611A"/>
    <w:rsid w:val="00286C85"/>
    <w:rsid w:val="002F13E7"/>
    <w:rsid w:val="0034440E"/>
    <w:rsid w:val="00366F4B"/>
    <w:rsid w:val="003933B7"/>
    <w:rsid w:val="003E1B9D"/>
    <w:rsid w:val="00496EBD"/>
    <w:rsid w:val="004C1800"/>
    <w:rsid w:val="004C240D"/>
    <w:rsid w:val="004D3846"/>
    <w:rsid w:val="004E6BD4"/>
    <w:rsid w:val="0059068B"/>
    <w:rsid w:val="005B5A2F"/>
    <w:rsid w:val="005B5CCA"/>
    <w:rsid w:val="006517F1"/>
    <w:rsid w:val="0067213E"/>
    <w:rsid w:val="006D4D79"/>
    <w:rsid w:val="006E100B"/>
    <w:rsid w:val="0074279C"/>
    <w:rsid w:val="00763554"/>
    <w:rsid w:val="007E4F3D"/>
    <w:rsid w:val="00830FC5"/>
    <w:rsid w:val="00880948"/>
    <w:rsid w:val="008A31A7"/>
    <w:rsid w:val="008A440D"/>
    <w:rsid w:val="00916067"/>
    <w:rsid w:val="00935DB4"/>
    <w:rsid w:val="00974955"/>
    <w:rsid w:val="009A6D7E"/>
    <w:rsid w:val="009B2730"/>
    <w:rsid w:val="009C0C51"/>
    <w:rsid w:val="00A02453"/>
    <w:rsid w:val="00A03E73"/>
    <w:rsid w:val="00A154D0"/>
    <w:rsid w:val="00A41CA0"/>
    <w:rsid w:val="00A80893"/>
    <w:rsid w:val="00A96435"/>
    <w:rsid w:val="00AD4240"/>
    <w:rsid w:val="00B1074A"/>
    <w:rsid w:val="00B755F2"/>
    <w:rsid w:val="00B971DF"/>
    <w:rsid w:val="00BE52F1"/>
    <w:rsid w:val="00C40B33"/>
    <w:rsid w:val="00C52E7D"/>
    <w:rsid w:val="00CC2E7F"/>
    <w:rsid w:val="00D32E36"/>
    <w:rsid w:val="00D4376A"/>
    <w:rsid w:val="00D45475"/>
    <w:rsid w:val="00D4656D"/>
    <w:rsid w:val="00D63282"/>
    <w:rsid w:val="00D84ABF"/>
    <w:rsid w:val="00E168A8"/>
    <w:rsid w:val="00E17808"/>
    <w:rsid w:val="00E74C4D"/>
    <w:rsid w:val="00F047F8"/>
    <w:rsid w:val="00F62621"/>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1DF"/>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0578EB"/>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0578EB"/>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0578EB"/>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0578EB"/>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0578EB"/>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0578EB"/>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0578EB"/>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0578EB"/>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0578EB"/>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0578EB"/>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0578EB"/>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0578EB"/>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0578EB"/>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0578EB"/>
    <w:pPr>
      <w:widowControl w:val="0"/>
      <w:spacing w:after="120" w:line="240" w:lineRule="auto"/>
    </w:pPr>
    <w:rPr>
      <w:rFonts w:ascii="Aptos" w:eastAsiaTheme="minorHAnsi" w:hAnsi="Aptos"/>
      <w:kern w:val="0"/>
      <w14:ligatures w14:val="none"/>
    </w:rPr>
  </w:style>
  <w:style w:type="paragraph" w:customStyle="1" w:styleId="69B9ECFD5A0A4B3DA9AB6D9BD1D3C50C">
    <w:name w:val="69B9ECFD5A0A4B3DA9AB6D9BD1D3C50C"/>
    <w:rsid w:val="004E6BD4"/>
    <w:pPr>
      <w:spacing w:line="278" w:lineRule="auto"/>
    </w:pPr>
    <w:rPr>
      <w:sz w:val="24"/>
      <w:szCs w:val="24"/>
    </w:rPr>
  </w:style>
  <w:style w:type="paragraph" w:customStyle="1" w:styleId="9C4345D9F4A745968B05A311D404F853">
    <w:name w:val="9C4345D9F4A745968B05A311D404F853"/>
    <w:rsid w:val="004E6BD4"/>
    <w:pPr>
      <w:spacing w:line="278" w:lineRule="auto"/>
    </w:pPr>
    <w:rPr>
      <w:sz w:val="24"/>
      <w:szCs w:val="24"/>
    </w:rPr>
  </w:style>
  <w:style w:type="paragraph" w:customStyle="1" w:styleId="63BA8B9B35234138A9F3C1340282B061">
    <w:name w:val="63BA8B9B35234138A9F3C1340282B061"/>
    <w:rsid w:val="004E6BD4"/>
    <w:pPr>
      <w:spacing w:line="278" w:lineRule="auto"/>
    </w:pPr>
    <w:rPr>
      <w:sz w:val="24"/>
      <w:szCs w:val="24"/>
    </w:rPr>
  </w:style>
  <w:style w:type="paragraph" w:customStyle="1" w:styleId="BCA276F126074766BF41E6B7B10790ED">
    <w:name w:val="BCA276F126074766BF41E6B7B10790ED"/>
    <w:rsid w:val="00B971DF"/>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Props1.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E0A599-7EB8-448C-8D7E-F463A859AB5F}">
  <ds:schemaRefs>
    <ds:schemaRef ds:uri="http://schemas.openxmlformats.org/officeDocument/2006/bibliography"/>
  </ds:schemaRefs>
</ds:datastoreItem>
</file>

<file path=customXml/itemProps3.xml><?xml version="1.0" encoding="utf-8"?>
<ds:datastoreItem xmlns:ds="http://schemas.openxmlformats.org/officeDocument/2006/customXml" ds:itemID="{EEA7F0FC-CED7-47D0-95AA-1C74CF59E061}">
  <ds:schemaRefs>
    <ds:schemaRef ds:uri="Microsoft.SharePoint.Taxonomy.ContentTypeSync"/>
  </ds:schemaRefs>
</ds:datastoreItem>
</file>

<file path=customXml/itemProps4.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5.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23999</Words>
  <Characters>136797</Characters>
  <Application>Microsoft Office Word</Application>
  <DocSecurity>0</DocSecurity>
  <Lines>1139</Lines>
  <Paragraphs>320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Simon, Mae (DHHS)</cp:lastModifiedBy>
  <cp:revision>3</cp:revision>
  <dcterms:created xsi:type="dcterms:W3CDTF">2026-05-12T16:06:00Z</dcterms:created>
  <dcterms:modified xsi:type="dcterms:W3CDTF">2026-05-13T11:40:00Z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